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9A47A7" w:rsidP="001C1C58">
      <w:pPr>
        <w:pStyle w:val="RUSKINTitleOfSection"/>
      </w:pPr>
      <w:r>
        <w:t>BACKDRAFT</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47DC1" w:rsidRPr="00847DC1" w:rsidRDefault="001F525C" w:rsidP="00847DC1">
      <w:pPr>
        <w:pStyle w:val="RUSKINNote"/>
      </w:pPr>
      <w:r>
        <w:t xml:space="preserve">Ruskin </w:t>
      </w:r>
      <w:r w:rsidR="00847DC1" w:rsidRPr="00847DC1">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9B3B76" w:rsidRDefault="00182B83" w:rsidP="001C1C58">
      <w:pPr>
        <w:pStyle w:val="RUSKINNote"/>
      </w:pPr>
      <w:r w:rsidRPr="00182B83">
        <w:t xml:space="preserve">This section covers Ruskin Manufacturing extruded aluminum, </w:t>
      </w:r>
      <w:r w:rsidR="001633DB">
        <w:t>counterbalanced</w:t>
      </w:r>
      <w:r w:rsidRPr="00182B83">
        <w:t>, backdraft dampers suitable for application in H</w:t>
      </w:r>
      <w:r w:rsidR="002525EC">
        <w:t xml:space="preserve">VAC systems with velocities to </w:t>
      </w:r>
      <w:r w:rsidR="001633DB">
        <w:t>1,000</w:t>
      </w:r>
      <w:r w:rsidRPr="00182B83">
        <w:t xml:space="preserve"> feet per </w:t>
      </w:r>
      <w:r w:rsidR="001633DB">
        <w:t>minute (305</w:t>
      </w:r>
      <w:r w:rsidR="002525EC">
        <w:t xml:space="preserve"> m/min), Model </w:t>
      </w:r>
      <w:r w:rsidR="00D33312">
        <w:t>NMS</w:t>
      </w:r>
      <w:r w:rsidR="001633DB">
        <w:t>2</w:t>
      </w:r>
      <w:r w:rsidRPr="00182B83">
        <w:t>.  Consult Ruskin for assistance in editing this section for specific applications.</w:t>
      </w: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182B83" w:rsidP="00182B83">
      <w:pPr>
        <w:pStyle w:val="RUSKINParagraph"/>
      </w:pPr>
      <w:r w:rsidRPr="00182B83">
        <w:t xml:space="preserve">Extruded aluminum, </w:t>
      </w:r>
      <w:r w:rsidR="001633DB">
        <w:t>counterbalanced</w:t>
      </w:r>
      <w:r w:rsidRPr="00182B83">
        <w:t>, backdraft dampers suitable for application in H</w:t>
      </w:r>
      <w:r w:rsidR="001633DB">
        <w:t>VAC systems with velocities to 1,0</w:t>
      </w:r>
      <w:r w:rsidRPr="00182B83">
        <w:t>00 feet per minute (</w:t>
      </w:r>
      <w:r w:rsidR="001633DB">
        <w:t>305</w:t>
      </w:r>
      <w:r w:rsidRPr="00182B83">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w:t>
      </w:r>
      <w:r w:rsidRPr="00417FED">
        <w:t>louvers</w:t>
      </w:r>
      <w:r w:rsidRPr="00F32338">
        <w:t xml:space="preserve"> contained in </w:t>
      </w:r>
      <w:r w:rsidRPr="002525EC">
        <w:t>AMCA 50</w:t>
      </w:r>
      <w:r w:rsidR="00F32338" w:rsidRPr="002525EC">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56244F" w:rsidRDefault="0056244F" w:rsidP="0056244F">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lastRenderedPageBreak/>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56244F" w:rsidRDefault="0056244F" w:rsidP="0056244F">
      <w:pPr>
        <w:pStyle w:val="RUSKINSubPara"/>
      </w:pPr>
      <w:r>
        <w:t>Dampers to be tested in accordance to project specification or published data sheets. Test set up and orientation to be per AMCA 500-D. Leakage and pressure drop will be recorded and submitted for review and acceptance.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626384" w:rsidP="00626384">
      <w:pPr>
        <w:pStyle w:val="RUSKINParagraph"/>
      </w:pPr>
      <w:r w:rsidRPr="00626384">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E07CF" w:rsidRPr="002E07CF" w:rsidRDefault="002E07CF" w:rsidP="002E07CF">
      <w:pPr>
        <w:pStyle w:val="RUSKINParagraph"/>
      </w:pPr>
      <w:r>
        <w:lastRenderedPageBreak/>
        <w:t>Requests for substitutions will be considered in accordance with provisions of Section 01600.</w:t>
      </w:r>
    </w:p>
    <w:p w:rsidR="009A47A7" w:rsidRDefault="009A47A7" w:rsidP="009A47A7">
      <w:pPr>
        <w:pStyle w:val="RUSKINArticle"/>
      </w:pPr>
      <w:r>
        <w:t>BACKDRAFT DAMPERS</w:t>
      </w:r>
    </w:p>
    <w:p w:rsidR="009A47A7" w:rsidRDefault="009A47A7" w:rsidP="009A47A7">
      <w:pPr>
        <w:pStyle w:val="RUSKINNote"/>
      </w:pPr>
      <w:r w:rsidRPr="00BA4418">
        <w:t xml:space="preserve">** NOTE TO SPECIFIER **  </w:t>
      </w:r>
      <w:r>
        <w:t xml:space="preserve">Consult Ruskin for assistance in selecting from options for specific applications.  </w:t>
      </w:r>
    </w:p>
    <w:p w:rsidR="009A47A7" w:rsidRDefault="009A47A7" w:rsidP="009A47A7">
      <w:pPr>
        <w:pStyle w:val="RUSKINParagraph"/>
      </w:pPr>
      <w:r>
        <w:t xml:space="preserve">Model:  </w:t>
      </w:r>
      <w:r w:rsidR="00226A15">
        <w:t>NMS</w:t>
      </w:r>
      <w:r w:rsidR="007A2F1E">
        <w:t>2</w:t>
      </w:r>
      <w:r w:rsidR="00264CD4">
        <w:t xml:space="preserve"> as manufactured by Ruskin Company</w:t>
      </w:r>
      <w:r>
        <w:t>.</w:t>
      </w:r>
    </w:p>
    <w:p w:rsidR="009A47A7" w:rsidRDefault="009A47A7" w:rsidP="009A47A7">
      <w:pPr>
        <w:pStyle w:val="RUSKINParagraph"/>
      </w:pPr>
      <w:r>
        <w:t>Fabrication:</w:t>
      </w:r>
    </w:p>
    <w:p w:rsidR="009A47A7" w:rsidRDefault="009A47A7" w:rsidP="009A47A7">
      <w:pPr>
        <w:pStyle w:val="RUSKINNote"/>
      </w:pPr>
      <w:r w:rsidRPr="00BA4418">
        <w:t xml:space="preserve">** NOTE TO SPECIFIER **  </w:t>
      </w:r>
      <w:r>
        <w:t xml:space="preserve">Specify standard channel frame without flanges or optional channel frame with front or rear flanges. </w:t>
      </w:r>
    </w:p>
    <w:p w:rsidR="00264CD4" w:rsidRDefault="007A2F1E" w:rsidP="00264CD4">
      <w:pPr>
        <w:pStyle w:val="RUSKINSubPara"/>
      </w:pPr>
      <w:r>
        <w:t xml:space="preserve">Frame:  </w:t>
      </w:r>
      <w:r w:rsidR="00226A15">
        <w:t xml:space="preserve">Minimum </w:t>
      </w:r>
      <w:r>
        <w:t>2</w:t>
      </w:r>
      <w:r w:rsidR="00226A15">
        <w:t xml:space="preserve"> inches x 16 gauge</w:t>
      </w:r>
      <w:r>
        <w:t xml:space="preserve"> (</w:t>
      </w:r>
      <w:r w:rsidR="00226A15">
        <w:t xml:space="preserve">minimum </w:t>
      </w:r>
      <w:r>
        <w:t>51</w:t>
      </w:r>
      <w:r w:rsidR="00226A15">
        <w:t xml:space="preserve"> x</w:t>
      </w:r>
      <w:r>
        <w:t xml:space="preserve"> 2.3</w:t>
      </w:r>
      <w:r w:rsidR="00264CD4">
        <w:t xml:space="preserve"> mm) </w:t>
      </w:r>
      <w:r w:rsidR="00226A15">
        <w:t>galvanized steel</w:t>
      </w:r>
      <w:r w:rsidR="00264CD4">
        <w:t>. No flanges.</w:t>
      </w:r>
    </w:p>
    <w:p w:rsidR="009A47A7" w:rsidRDefault="009A47A7" w:rsidP="009A47A7">
      <w:pPr>
        <w:pStyle w:val="RUSKINSubPara"/>
      </w:pPr>
      <w:r>
        <w:t>Blades:</w:t>
      </w:r>
    </w:p>
    <w:p w:rsidR="009A47A7" w:rsidRDefault="009A47A7" w:rsidP="009A47A7">
      <w:pPr>
        <w:pStyle w:val="RUSKINSubSub1"/>
      </w:pPr>
      <w:r>
        <w:t xml:space="preserve">Style:  Single-piece. </w:t>
      </w:r>
    </w:p>
    <w:p w:rsidR="009A47A7" w:rsidRDefault="009A47A7" w:rsidP="009A47A7">
      <w:pPr>
        <w:pStyle w:val="RUSKINSubSub1"/>
      </w:pPr>
      <w:r>
        <w:t>Action:  Parallel.</w:t>
      </w:r>
    </w:p>
    <w:p w:rsidR="009A47A7" w:rsidRDefault="009A47A7" w:rsidP="009A47A7">
      <w:pPr>
        <w:pStyle w:val="RUSKINSubSub1"/>
      </w:pPr>
      <w:r>
        <w:t>Orientation:  Horizontal.</w:t>
      </w:r>
    </w:p>
    <w:p w:rsidR="009A47A7" w:rsidRDefault="007A2F1E" w:rsidP="009A47A7">
      <w:pPr>
        <w:pStyle w:val="RUSKINSubSub1"/>
      </w:pPr>
      <w:r>
        <w:t xml:space="preserve">Material:  </w:t>
      </w:r>
      <w:r w:rsidR="00DF583E">
        <w:t>Neoprene coated fiberglass</w:t>
      </w:r>
      <w:r w:rsidR="009A47A7">
        <w:t>.</w:t>
      </w:r>
    </w:p>
    <w:p w:rsidR="009A47A7" w:rsidRDefault="009A47A7" w:rsidP="009A47A7">
      <w:pPr>
        <w:pStyle w:val="RUSKINSubSub1"/>
      </w:pPr>
      <w:r>
        <w:t>Width:  Maximum 6 inches (152 mm).</w:t>
      </w:r>
    </w:p>
    <w:p w:rsidR="009A47A7" w:rsidRDefault="009A47A7" w:rsidP="00BA61FA">
      <w:pPr>
        <w:pStyle w:val="RUSKINSubPara"/>
      </w:pPr>
      <w:r>
        <w:t>Bearings:  Corrosion-resistant, long-life, synthetic, formed as single piece with axles.</w:t>
      </w:r>
    </w:p>
    <w:p w:rsidR="009A47A7" w:rsidRDefault="009A47A7" w:rsidP="009A47A7">
      <w:pPr>
        <w:pStyle w:val="RUSKINNote"/>
      </w:pPr>
      <w:r w:rsidRPr="00BA4418">
        <w:t xml:space="preserve">** NOTE TO SPECIFIER **  </w:t>
      </w:r>
      <w:r>
        <w:t xml:space="preserve">Specify concealed linkage for lower pressure drop and low maintenance. </w:t>
      </w:r>
    </w:p>
    <w:p w:rsidR="00DF583E" w:rsidRDefault="00DF583E" w:rsidP="009A47A7">
      <w:pPr>
        <w:pStyle w:val="RUSKINSubPara"/>
      </w:pPr>
      <w:r>
        <w:t>Rear Grill:  Galvanized expanded metal.</w:t>
      </w:r>
    </w:p>
    <w:p w:rsidR="00F01890" w:rsidRDefault="00F01890" w:rsidP="00F01890">
      <w:pPr>
        <w:pStyle w:val="RUSKINNote"/>
      </w:pPr>
      <w:r w:rsidRPr="00BA4418">
        <w:t xml:space="preserve">** NOTE TO SPECIFIER **  </w:t>
      </w:r>
      <w:r>
        <w:t xml:space="preserve">Delete mounting not required. </w:t>
      </w:r>
    </w:p>
    <w:p w:rsidR="009A47A7" w:rsidRDefault="009A47A7" w:rsidP="009A47A7">
      <w:pPr>
        <w:pStyle w:val="RUSKINSubPara"/>
      </w:pPr>
      <w:r>
        <w:t>Mounting:  Vertica</w:t>
      </w:r>
      <w:r w:rsidR="00F01890">
        <w:t>l</w:t>
      </w:r>
      <w:r>
        <w:t>.</w:t>
      </w:r>
    </w:p>
    <w:p w:rsidR="00F01890" w:rsidRDefault="00F01890" w:rsidP="00F01890">
      <w:pPr>
        <w:pStyle w:val="RUSKINSubPara"/>
      </w:pPr>
      <w:r>
        <w:t>Mounting:  Horizontal, air flow up.</w:t>
      </w:r>
    </w:p>
    <w:p w:rsidR="009A47A7" w:rsidRDefault="009A47A7" w:rsidP="009A47A7">
      <w:pPr>
        <w:pStyle w:val="RUSKINNote"/>
      </w:pPr>
      <w:r w:rsidRPr="00BA4418">
        <w:t xml:space="preserve">** NOTE TO SPECIFIER **  </w:t>
      </w:r>
      <w:r>
        <w:t>Standard finish is mill aluminum.  Consult Ruskin for assistance in specifying special finishes for specific applications.</w:t>
      </w:r>
    </w:p>
    <w:p w:rsidR="009A47A7" w:rsidRDefault="00BA61FA" w:rsidP="009A47A7">
      <w:pPr>
        <w:pStyle w:val="RUSKINSubPara"/>
      </w:pPr>
      <w:r>
        <w:t>Finish:  Mill galvanized</w:t>
      </w:r>
      <w:r w:rsidR="009A47A7">
        <w:t>.</w:t>
      </w:r>
    </w:p>
    <w:p w:rsidR="009A47A7" w:rsidRDefault="009A47A7" w:rsidP="009A47A7">
      <w:pPr>
        <w:pStyle w:val="RUSKINParagraph"/>
      </w:pPr>
      <w:r>
        <w:t>Performance Data:</w:t>
      </w:r>
    </w:p>
    <w:p w:rsidR="009A47A7" w:rsidRDefault="009A47A7" w:rsidP="009A47A7">
      <w:pPr>
        <w:pStyle w:val="RUSKINSubPara"/>
      </w:pPr>
      <w:r>
        <w:t>T</w:t>
      </w:r>
      <w:r w:rsidR="00DF583E">
        <w:t>emperature Rating:  Withstand -30 to 200 degrees F (-34</w:t>
      </w:r>
      <w:r>
        <w:t xml:space="preserve"> to 93 degrees C).</w:t>
      </w:r>
    </w:p>
    <w:p w:rsidR="009A47A7" w:rsidRDefault="009A47A7" w:rsidP="009A47A7">
      <w:pPr>
        <w:pStyle w:val="RUSKINSubPara"/>
      </w:pPr>
      <w:r>
        <w:t xml:space="preserve">Capacity:  </w:t>
      </w:r>
      <w:r w:rsidR="002557AA">
        <w:t>W</w:t>
      </w:r>
      <w:r>
        <w:t>ithstand HVAC system operating conditions.</w:t>
      </w:r>
    </w:p>
    <w:p w:rsidR="009A47A7" w:rsidRDefault="009A47A7" w:rsidP="009A47A7">
      <w:pPr>
        <w:pStyle w:val="RUSKINSubSub1"/>
      </w:pPr>
      <w:r>
        <w:t xml:space="preserve">Closed Position:  Maximum back pressure of </w:t>
      </w:r>
      <w:r w:rsidR="00DF583E">
        <w:t>4</w:t>
      </w:r>
      <w:r w:rsidRPr="000F2D3F">
        <w:t xml:space="preserve"> inches</w:t>
      </w:r>
      <w:r>
        <w:t xml:space="preserve"> w.g. (</w:t>
      </w:r>
      <w:r w:rsidR="00DF583E">
        <w:t>1</w:t>
      </w:r>
      <w:r>
        <w:t xml:space="preserve"> kPa).</w:t>
      </w:r>
    </w:p>
    <w:p w:rsidR="009A47A7" w:rsidRDefault="009A47A7" w:rsidP="009A47A7">
      <w:pPr>
        <w:pStyle w:val="RUSKINSubSub1"/>
      </w:pPr>
      <w:r>
        <w:t>Open Posi</w:t>
      </w:r>
      <w:r w:rsidR="00734062">
        <w:t>tion:  Maximum air velocity of 1,0</w:t>
      </w:r>
      <w:r>
        <w:t>00 feet per minute (</w:t>
      </w:r>
      <w:r w:rsidR="00734062">
        <w:t>305</w:t>
      </w:r>
      <w:r w:rsidR="00BE58CD">
        <w:t xml:space="preserve"> </w:t>
      </w:r>
      <w:r>
        <w:t>m/min).</w:t>
      </w:r>
    </w:p>
    <w:p w:rsidR="009A47A7" w:rsidRDefault="00790F59" w:rsidP="009A47A7">
      <w:pPr>
        <w:pStyle w:val="RUSKINSubPara"/>
      </w:pPr>
      <w:r>
        <w:t>Leakage:  6.2 CFM/sq.ft. (31.4 l/s-m</w:t>
      </w:r>
      <w:r>
        <w:rPr>
          <w:vertAlign w:val="superscript"/>
        </w:rPr>
        <w:t>2</w:t>
      </w:r>
      <w:r>
        <w:t xml:space="preserve">) at 1” w.g. </w:t>
      </w:r>
    </w:p>
    <w:p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rsidR="003840F8" w:rsidRDefault="003840F8" w:rsidP="001C1C58">
      <w:pPr>
        <w:pStyle w:val="RUSKINArticle"/>
      </w:pPr>
      <w:r>
        <w:t>ACCESSORIES</w:t>
      </w:r>
    </w:p>
    <w:p w:rsidR="006F5C6D" w:rsidRPr="00DF7527" w:rsidRDefault="001519F7" w:rsidP="001519F7">
      <w:pPr>
        <w:pStyle w:val="RUSKINParagraph"/>
      </w:pPr>
      <w:r>
        <w:t xml:space="preserve">Factory Sleeve:  </w:t>
      </w:r>
      <w:r w:rsidR="00790F59">
        <w:t>Galvanized steel. Minimum 20 gauge (1</w:t>
      </w:r>
      <w:r>
        <w:t xml:space="preserve"> mm) thickness, minimum 8 inches (203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lastRenderedPageBreak/>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402" w:rsidRDefault="00FC3402">
      <w:r>
        <w:separator/>
      </w:r>
    </w:p>
  </w:endnote>
  <w:endnote w:type="continuationSeparator" w:id="0">
    <w:p w:rsidR="00FC3402" w:rsidRDefault="00FC3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402" w:rsidRDefault="00FC3402">
      <w:r>
        <w:separator/>
      </w:r>
    </w:p>
  </w:footnote>
  <w:footnote w:type="continuationSeparator" w:id="0">
    <w:p w:rsidR="00FC3402" w:rsidRDefault="00FC34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465"/>
    <w:rsid w:val="000720BC"/>
    <w:rsid w:val="000F2D3F"/>
    <w:rsid w:val="001414DD"/>
    <w:rsid w:val="001519F7"/>
    <w:rsid w:val="001633DB"/>
    <w:rsid w:val="00182B83"/>
    <w:rsid w:val="001C1C58"/>
    <w:rsid w:val="001F525C"/>
    <w:rsid w:val="00203718"/>
    <w:rsid w:val="00222FAB"/>
    <w:rsid w:val="00226997"/>
    <w:rsid w:val="00226A15"/>
    <w:rsid w:val="002525EC"/>
    <w:rsid w:val="002557AA"/>
    <w:rsid w:val="002604CF"/>
    <w:rsid w:val="00264CD4"/>
    <w:rsid w:val="002772A1"/>
    <w:rsid w:val="002C4FC8"/>
    <w:rsid w:val="002E07CF"/>
    <w:rsid w:val="00317254"/>
    <w:rsid w:val="003346CA"/>
    <w:rsid w:val="00351145"/>
    <w:rsid w:val="003840F8"/>
    <w:rsid w:val="00417CD2"/>
    <w:rsid w:val="00417FED"/>
    <w:rsid w:val="00432CA1"/>
    <w:rsid w:val="00451B1F"/>
    <w:rsid w:val="00466F0F"/>
    <w:rsid w:val="004C5422"/>
    <w:rsid w:val="004F12F2"/>
    <w:rsid w:val="004F77DE"/>
    <w:rsid w:val="00520691"/>
    <w:rsid w:val="00537D09"/>
    <w:rsid w:val="00557A14"/>
    <w:rsid w:val="0056244F"/>
    <w:rsid w:val="00570498"/>
    <w:rsid w:val="00593621"/>
    <w:rsid w:val="005C58DC"/>
    <w:rsid w:val="005D1EEC"/>
    <w:rsid w:val="005E4E0B"/>
    <w:rsid w:val="005E6F09"/>
    <w:rsid w:val="005F0FC8"/>
    <w:rsid w:val="005F1664"/>
    <w:rsid w:val="00610021"/>
    <w:rsid w:val="00626384"/>
    <w:rsid w:val="006852F4"/>
    <w:rsid w:val="006C3E09"/>
    <w:rsid w:val="006F5C6D"/>
    <w:rsid w:val="006F7465"/>
    <w:rsid w:val="00734062"/>
    <w:rsid w:val="00746096"/>
    <w:rsid w:val="00765521"/>
    <w:rsid w:val="0078753C"/>
    <w:rsid w:val="00790F59"/>
    <w:rsid w:val="007A2F1E"/>
    <w:rsid w:val="007A3F92"/>
    <w:rsid w:val="007D463E"/>
    <w:rsid w:val="00811AC4"/>
    <w:rsid w:val="00830AE1"/>
    <w:rsid w:val="00847DC1"/>
    <w:rsid w:val="00870FA7"/>
    <w:rsid w:val="00884368"/>
    <w:rsid w:val="008A3007"/>
    <w:rsid w:val="008B5FC9"/>
    <w:rsid w:val="008C3E43"/>
    <w:rsid w:val="008D6C4C"/>
    <w:rsid w:val="008F545B"/>
    <w:rsid w:val="00914D1B"/>
    <w:rsid w:val="00953944"/>
    <w:rsid w:val="00970D7C"/>
    <w:rsid w:val="00992E40"/>
    <w:rsid w:val="009A47A7"/>
    <w:rsid w:val="009B3B76"/>
    <w:rsid w:val="009B4758"/>
    <w:rsid w:val="009E3995"/>
    <w:rsid w:val="00A235D8"/>
    <w:rsid w:val="00A54EC4"/>
    <w:rsid w:val="00A865B5"/>
    <w:rsid w:val="00A913B7"/>
    <w:rsid w:val="00B8785B"/>
    <w:rsid w:val="00BA61FA"/>
    <w:rsid w:val="00BE58CD"/>
    <w:rsid w:val="00C505AE"/>
    <w:rsid w:val="00C66472"/>
    <w:rsid w:val="00D2085A"/>
    <w:rsid w:val="00D22FD3"/>
    <w:rsid w:val="00D33312"/>
    <w:rsid w:val="00DC0C88"/>
    <w:rsid w:val="00DF2A4C"/>
    <w:rsid w:val="00DF41F6"/>
    <w:rsid w:val="00DF583E"/>
    <w:rsid w:val="00DF7527"/>
    <w:rsid w:val="00DF7BF6"/>
    <w:rsid w:val="00E948A8"/>
    <w:rsid w:val="00EC6383"/>
    <w:rsid w:val="00EF1E2F"/>
    <w:rsid w:val="00EF270F"/>
    <w:rsid w:val="00F01890"/>
    <w:rsid w:val="00F05631"/>
    <w:rsid w:val="00F05ECC"/>
    <w:rsid w:val="00F1333F"/>
    <w:rsid w:val="00F25E42"/>
    <w:rsid w:val="00F32338"/>
    <w:rsid w:val="00F9346D"/>
    <w:rsid w:val="00FC3402"/>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3AD6F25D-D704-4D17-8D2D-26F301E2B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11234">
      <w:bodyDiv w:val="1"/>
      <w:marLeft w:val="0"/>
      <w:marRight w:val="0"/>
      <w:marTop w:val="0"/>
      <w:marBottom w:val="0"/>
      <w:divBdr>
        <w:top w:val="none" w:sz="0" w:space="0" w:color="auto"/>
        <w:left w:val="none" w:sz="0" w:space="0" w:color="auto"/>
        <w:bottom w:val="none" w:sz="0" w:space="0" w:color="auto"/>
        <w:right w:val="none" w:sz="0" w:space="0" w:color="auto"/>
      </w:divBdr>
    </w:div>
    <w:div w:id="1156341911">
      <w:bodyDiv w:val="1"/>
      <w:marLeft w:val="0"/>
      <w:marRight w:val="0"/>
      <w:marTop w:val="0"/>
      <w:marBottom w:val="0"/>
      <w:divBdr>
        <w:top w:val="none" w:sz="0" w:space="0" w:color="auto"/>
        <w:left w:val="none" w:sz="0" w:space="0" w:color="auto"/>
        <w:bottom w:val="none" w:sz="0" w:space="0" w:color="auto"/>
        <w:right w:val="none" w:sz="0" w:space="0" w:color="auto"/>
      </w:divBdr>
    </w:div>
    <w:div w:id="1429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0</TotalTime>
  <Pages>4</Pages>
  <Words>1507</Words>
  <Characters>8592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Section 23 33 00 - Backdraft Dampers</vt:lpstr>
    </vt:vector>
  </TitlesOfParts>
  <Company>WC Consulting Inc (01/2015)</Company>
  <LinksUpToDate>false</LinksUpToDate>
  <CharactersWithSpaces>10079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Backdraft Dampers</dc:title>
  <dc:subject>Ruskin Company</dc:subject>
  <dc:creator>Wendel</dc:creator>
  <cp:lastModifiedBy>Garry Bryant</cp:lastModifiedBy>
  <cp:revision>3</cp:revision>
  <cp:lastPrinted>2007-10-09T16:13:00Z</cp:lastPrinted>
  <dcterms:created xsi:type="dcterms:W3CDTF">2016-06-06T18:00:00Z</dcterms:created>
  <dcterms:modified xsi:type="dcterms:W3CDTF">2017-02-10T13:53:00Z</dcterms:modified>
</cp:coreProperties>
</file>