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p>
    <w:p w:rsidR="003840F8" w:rsidRDefault="003840F8" w:rsidP="001C1C58">
      <w:pPr>
        <w:pStyle w:val="RUSKINTitleOfSection"/>
      </w:pPr>
      <w:r>
        <w:t>LOW LEAKAGE CONTROL DAMPERS</w:t>
      </w:r>
    </w:p>
    <w:p w:rsidR="001C1C58" w:rsidRPr="0088392A" w:rsidRDefault="001C1C58" w:rsidP="001C1C58">
      <w:pPr>
        <w:pStyle w:val="RUSKINTitleOfSection"/>
      </w:pPr>
      <w:r w:rsidRPr="0088392A">
        <w:t>Display hidden notes to specifier by using “Tools”/”Options”/“View”/”Hidden Text”.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8029AF" w:rsidRDefault="008029AF" w:rsidP="001C1C58">
      <w:pPr>
        <w:pStyle w:val="RUSKINNote"/>
      </w:pPr>
      <w:r w:rsidRPr="008029AF">
        <w:t xml:space="preserve">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rsidR="001C1C58" w:rsidRDefault="006852F4" w:rsidP="001C1C58">
      <w:pPr>
        <w:pStyle w:val="RUSKINNote"/>
      </w:pPr>
      <w:r>
        <w:t xml:space="preserve">Commercial damper – 5 inches (127 mm) deep </w:t>
      </w:r>
      <w:r w:rsidR="00F16506">
        <w:t xml:space="preserve">stainless </w:t>
      </w:r>
      <w:r>
        <w:t>steel airfoil blade CD60</w:t>
      </w:r>
      <w:r w:rsidR="00922C78">
        <w:t>CE</w:t>
      </w:r>
      <w:r>
        <w:t xml:space="preserve">. </w:t>
      </w:r>
    </w:p>
    <w:p w:rsidR="009B3B76" w:rsidRDefault="009B3B76" w:rsidP="001C1C58">
      <w:pPr>
        <w:pStyle w:val="RUSKINNote"/>
      </w:pP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3840F8" w:rsidP="009B3B76">
      <w:pPr>
        <w:pStyle w:val="RUSKINParagraph"/>
      </w:pPr>
      <w:r>
        <w:t>High performanc</w:t>
      </w:r>
      <w:r w:rsidR="00426528">
        <w:t xml:space="preserve">e, </w:t>
      </w:r>
      <w:bookmarkStart w:id="0" w:name="_GoBack"/>
      <w:bookmarkEnd w:id="0"/>
      <w:r w:rsidR="00EE3554">
        <w:t>low leakage, stainless</w:t>
      </w:r>
      <w:r>
        <w:t xml:space="preserve"> steel control dampers suitable for application in HVAC </w:t>
      </w:r>
      <w:r w:rsidR="002F3540">
        <w:t>systems with velocities to 4,000 feet per minute (1,219</w:t>
      </w:r>
      <w:r>
        <w:t xml:space="preserve"> m/min).</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lastRenderedPageBreak/>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3840F8" w:rsidRDefault="003840F8" w:rsidP="009B3B76">
      <w:pPr>
        <w:pStyle w:val="RUSKINParagraph"/>
      </w:pPr>
      <w:r>
        <w:t>AMCA 500</w:t>
      </w:r>
      <w:r w:rsidR="00B8785B">
        <w:t>-D - Laboratory</w:t>
      </w:r>
      <w:r>
        <w:t xml:space="preserve"> Methods for </w:t>
      </w:r>
      <w:r w:rsidR="00B8785B">
        <w:t>Testing</w:t>
      </w:r>
      <w:r>
        <w:t xml:space="preserve"> Dampers</w:t>
      </w:r>
      <w:r w:rsidR="00B8785B">
        <w:t xml:space="preserve"> for Ratings.</w:t>
      </w:r>
    </w:p>
    <w:p w:rsidR="00D2085A" w:rsidRDefault="00D2085A" w:rsidP="009B3B76">
      <w:pPr>
        <w:pStyle w:val="RUSKINParagraph"/>
      </w:pPr>
      <w:r>
        <w:t>AMCA 511 – Certified Ratings Program for Air Control Devices.</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rsidR="00222FAB" w:rsidRPr="0088392A" w:rsidRDefault="00222FAB" w:rsidP="00222FAB">
      <w:pPr>
        <w:pStyle w:val="RUSKINArticle"/>
      </w:pPr>
      <w:r w:rsidRPr="0088392A">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Damper Terminology:  Defini</w:t>
      </w:r>
      <w:r w:rsidR="009F4E7D">
        <w:t>tions of terms for metal dampers</w:t>
      </w:r>
      <w:r w:rsidRPr="00F32338">
        <w:t xml:space="preserve"> contained in </w:t>
      </w:r>
      <w:r w:rsidRPr="009F4E7D">
        <w:t>AMCA 50</w:t>
      </w:r>
      <w:r w:rsidR="00F32338" w:rsidRPr="009F4E7D">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t>330</w:t>
      </w:r>
      <w:r w:rsidR="00D2085A">
        <w:t>0</w:t>
      </w:r>
      <w:r>
        <w:t xml:space="preserve"> - Submittal Procedures.</w:t>
      </w:r>
    </w:p>
    <w:p w:rsidR="003840F8" w:rsidRDefault="003840F8" w:rsidP="009B3B76">
      <w:pPr>
        <w:pStyle w:val="RUSKINParagraph"/>
      </w:pPr>
      <w:r>
        <w:t>Product Data:  Submit manufacturer's product data.</w:t>
      </w:r>
    </w:p>
    <w:p w:rsidR="003840F8" w:rsidRDefault="003840F8" w:rsidP="00E948A8">
      <w:pPr>
        <w:pStyle w:val="RUSKINSubPara"/>
      </w:pPr>
      <w:r>
        <w:t>Include leakage, pressure drop, and maximum pressure data.</w:t>
      </w:r>
    </w:p>
    <w:p w:rsidR="003840F8" w:rsidRDefault="003840F8" w:rsidP="00E948A8">
      <w:pPr>
        <w:pStyle w:val="RUSKINSubPara"/>
      </w:pPr>
      <w:r>
        <w:t xml:space="preserve">Indicate materials, construction, </w:t>
      </w:r>
      <w:r w:rsidR="00D2085A">
        <w:t>and dimensions.</w:t>
      </w:r>
    </w:p>
    <w:p w:rsidR="003840F8" w:rsidRDefault="00D2085A" w:rsidP="00E948A8">
      <w:pPr>
        <w:pStyle w:val="RUSKINSubPara"/>
      </w:pPr>
      <w:r>
        <w:t>Include damper pressure drop data for all damper sizes in accordance with AMCA 500-D test figure 5.3 (Ducted Inlet, Ducted Outlet).</w:t>
      </w:r>
    </w:p>
    <w:p w:rsidR="00D2085A" w:rsidRDefault="00D2085A" w:rsidP="00E948A8">
      <w:pPr>
        <w:pStyle w:val="RUSKINSubPara"/>
      </w:pPr>
      <w:r>
        <w:t xml:space="preserve">Indicate damper leakage meets AMCA Class 1A </w:t>
      </w:r>
      <w:r w:rsidR="00914D1B">
        <w:t>in accordance with AMCA 500-D.</w:t>
      </w:r>
    </w:p>
    <w:p w:rsidR="00156073" w:rsidRDefault="00156073" w:rsidP="00156073">
      <w:pPr>
        <w:pStyle w:val="RUSKINSubPara"/>
      </w:pPr>
      <w:r>
        <w:t>Damper to meet or exceed published leakage information when tested in accordance to AMCA 500-D.</w:t>
      </w:r>
    </w:p>
    <w:p w:rsidR="00156073" w:rsidRDefault="00156073" w:rsidP="00156073">
      <w:pPr>
        <w:pStyle w:val="RUSKINSubPara"/>
      </w:pPr>
      <w:r>
        <w:t>Damper to be tested specifically to project specifications in an AMCA approved laboratory when applicable.</w:t>
      </w:r>
    </w:p>
    <w:p w:rsidR="00914D1B" w:rsidRDefault="00914D1B" w:rsidP="00E948A8">
      <w:pPr>
        <w:pStyle w:val="RUSKINSubPara"/>
      </w:pPr>
      <w:r>
        <w:t>Include a copy of the Installation Instructions.</w:t>
      </w:r>
    </w:p>
    <w:p w:rsidR="00222FAB" w:rsidRPr="0088392A" w:rsidRDefault="00222FAB" w:rsidP="00222FAB">
      <w:pPr>
        <w:pStyle w:val="RUSKINParagraph"/>
      </w:pPr>
      <w:r w:rsidRPr="0088392A">
        <w:t xml:space="preserve">Product Schedule:  For </w:t>
      </w:r>
      <w:r>
        <w:t>dampers</w:t>
      </w:r>
      <w:r w:rsidRPr="0088392A">
        <w:t>.  Use same designations indicated on Drawings.</w:t>
      </w:r>
    </w:p>
    <w:p w:rsidR="00222FAB" w:rsidRPr="00BA4418" w:rsidRDefault="00222FAB" w:rsidP="00222FAB">
      <w:pPr>
        <w:pStyle w:val="RUSKINNote"/>
      </w:pPr>
      <w:r w:rsidRPr="00BA4418">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lastRenderedPageBreak/>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78753C" w:rsidRDefault="0078753C" w:rsidP="0078753C">
      <w:pPr>
        <w:pStyle w:val="RUSKINParagraph"/>
      </w:pPr>
      <w:r>
        <w:t>Product Qualifications:</w:t>
      </w:r>
    </w:p>
    <w:p w:rsidR="00156073" w:rsidRPr="00156073" w:rsidRDefault="00156073" w:rsidP="00156073">
      <w:pPr>
        <w:pStyle w:val="RUSKINSubPara"/>
      </w:pPr>
      <w:r w:rsidRPr="00156073">
        <w:t>Dampers to be tested in accordance to project specification or published data sheets. Test set up and orientation to be per AMCA 500-D. Leakage and pressure drop will be recorded and submitted for review and acceptance.</w:t>
      </w:r>
    </w:p>
    <w:p w:rsidR="0078753C" w:rsidRDefault="0078753C" w:rsidP="0078753C">
      <w:pPr>
        <w:pStyle w:val="RUSKINSubPara"/>
      </w:pPr>
      <w:r>
        <w:t>Dampers shall be licensed to bear the AMCA Certified Ratings Seal.  Ratings based on tests and procedures performed in accordance with AMCA 511 and comply with AMCA Certified Ratings Program.  AMCA Certified Ratings Seal applies to Air leakage and Air Performance.</w:t>
      </w:r>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904035" w:rsidP="00904035">
      <w:pPr>
        <w:pStyle w:val="RUSKINParagraph"/>
      </w:pPr>
      <w:r w:rsidRPr="00904035">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r w:rsidR="00222FAB" w:rsidRPr="0088392A">
        <w:t xml:space="preserve">  </w:t>
      </w:r>
    </w:p>
    <w:p w:rsidR="003840F8" w:rsidRDefault="003840F8" w:rsidP="001C1C58">
      <w:pPr>
        <w:pStyle w:val="RUSKINPart"/>
      </w:pPr>
      <w:r>
        <w:t>PRODUCTS</w:t>
      </w:r>
    </w:p>
    <w:p w:rsidR="003840F8" w:rsidRDefault="003840F8" w:rsidP="001C1C58">
      <w:pPr>
        <w:pStyle w:val="RUSKINArticle"/>
      </w:pPr>
      <w:r>
        <w:t>MANUFACTURER</w:t>
      </w:r>
    </w:p>
    <w:p w:rsidR="003840F8" w:rsidRDefault="008B5FC9" w:rsidP="009B3B76">
      <w:pPr>
        <w:pStyle w:val="RUSKINParagraph"/>
      </w:pPr>
      <w:r>
        <w:lastRenderedPageBreak/>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7825B6" w:rsidRPr="007825B6" w:rsidRDefault="007825B6" w:rsidP="007825B6">
      <w:pPr>
        <w:pStyle w:val="RUSKINParagraph"/>
      </w:pPr>
      <w:r>
        <w:t>Requests for substitutions will be considered in accordance with provisions of Section 01600.</w:t>
      </w:r>
    </w:p>
    <w:p w:rsidR="003840F8" w:rsidRDefault="003840F8" w:rsidP="001C1C58">
      <w:pPr>
        <w:pStyle w:val="RUSKINArticle"/>
      </w:pPr>
      <w:r>
        <w:t xml:space="preserve">LOW LEAKAGE </w:t>
      </w:r>
      <w:r w:rsidR="008B5FC9">
        <w:t xml:space="preserve">HVAC </w:t>
      </w:r>
      <w:r>
        <w:t>CONTROL DAMPERS</w:t>
      </w:r>
    </w:p>
    <w:p w:rsidR="003840F8" w:rsidRDefault="00E948A8" w:rsidP="001C1C58">
      <w:pPr>
        <w:pStyle w:val="RUSKINNote"/>
      </w:pPr>
      <w:r w:rsidRPr="00BA4418">
        <w:t xml:space="preserve">** NOTE TO SPECIFIER **  </w:t>
      </w:r>
      <w:r w:rsidR="003840F8">
        <w:t xml:space="preserve">Consult Ruskin for assistance in selecting from options for specific applications.  </w:t>
      </w:r>
    </w:p>
    <w:p w:rsidR="003840F8" w:rsidRDefault="008B5FC9" w:rsidP="009B3B76">
      <w:pPr>
        <w:pStyle w:val="RUSKINParagraph"/>
      </w:pPr>
      <w:r>
        <w:t>Model</w:t>
      </w:r>
      <w:r w:rsidR="003840F8">
        <w:t>:</w:t>
      </w:r>
      <w:r>
        <w:t xml:space="preserve"> CD60</w:t>
      </w:r>
      <w:r w:rsidR="00922C78">
        <w:t>CE</w:t>
      </w:r>
      <w:r w:rsidR="004F12F2">
        <w:t xml:space="preserve"> as manufactured by Ruskin Company.</w:t>
      </w:r>
    </w:p>
    <w:p w:rsidR="00992E40" w:rsidRDefault="00992E40" w:rsidP="009B3B76">
      <w:pPr>
        <w:pStyle w:val="RUSKINParagraph"/>
      </w:pPr>
      <w:r>
        <w:t>Ratings</w:t>
      </w:r>
      <w:r w:rsidR="00466F0F">
        <w:t>:</w:t>
      </w:r>
    </w:p>
    <w:p w:rsidR="003346CA" w:rsidRDefault="00992E40" w:rsidP="00E948A8">
      <w:pPr>
        <w:pStyle w:val="RUSKINSubPara"/>
      </w:pPr>
      <w:r>
        <w:t>Leakage</w:t>
      </w:r>
      <w:r w:rsidR="003840F8">
        <w:t xml:space="preserve">:  </w:t>
      </w:r>
      <w:r>
        <w:t>Dam</w:t>
      </w:r>
      <w:r w:rsidR="00466F0F">
        <w:t>per</w:t>
      </w:r>
      <w:r>
        <w:t xml:space="preserve"> shall have a maximum leakage of 3 cfm/sq. ft. @1 in</w:t>
      </w:r>
      <w:r w:rsidR="003346CA">
        <w:t>ch</w:t>
      </w:r>
      <w:r w:rsidR="00487C01">
        <w:t xml:space="preserve"> wg. </w:t>
      </w:r>
      <w:r w:rsidR="003346CA">
        <w:t xml:space="preserve"> </w:t>
      </w:r>
    </w:p>
    <w:p w:rsidR="003840F8" w:rsidRDefault="003346CA" w:rsidP="00E948A8">
      <w:pPr>
        <w:pStyle w:val="RUSKINSubPara"/>
      </w:pPr>
      <w:r>
        <w:t>Size: Damper widt</w:t>
      </w:r>
      <w:r w:rsidR="00D010EE">
        <w:t>hs from 12 inches (305 mm) to 48</w:t>
      </w:r>
      <w:r w:rsidR="00FE1C59">
        <w:t xml:space="preserve"> inches (1219</w:t>
      </w:r>
      <w:r>
        <w:t xml:space="preserve"> mm) meeting Class 1A </w:t>
      </w:r>
      <w:r w:rsidR="005B6005">
        <w:t xml:space="preserve">leakage (3 cfm/sq. ft. @ 1 inch wg.) </w:t>
      </w:r>
      <w:r>
        <w:t>as scheduled or required.</w:t>
      </w:r>
    </w:p>
    <w:p w:rsidR="009B4758" w:rsidRDefault="009B4758" w:rsidP="00E948A8">
      <w:pPr>
        <w:pStyle w:val="RUSKINSubPara"/>
      </w:pPr>
      <w:r>
        <w:t>Differential Pressure:</w:t>
      </w:r>
      <w:r w:rsidR="00466F0F">
        <w:t xml:space="preserve">  Damper</w:t>
      </w:r>
      <w:r>
        <w:t xml:space="preserve"> shall have a maximum differential pressure rating of 13 in. w.g. (3.2 kPa) for a 12 inch</w:t>
      </w:r>
      <w:r w:rsidR="004F12F2">
        <w:t>es (305 mm)</w:t>
      </w:r>
      <w:r>
        <w:t xml:space="preserve"> blade.</w:t>
      </w:r>
    </w:p>
    <w:p w:rsidR="009B4758" w:rsidRDefault="009B4758" w:rsidP="00E948A8">
      <w:pPr>
        <w:pStyle w:val="RUSKINSubPara"/>
      </w:pPr>
      <w:r>
        <w:t>Velocity:</w:t>
      </w:r>
      <w:r w:rsidR="00466F0F">
        <w:t xml:space="preserve"> Damper shall hav</w:t>
      </w:r>
      <w:r w:rsidR="00D010EE">
        <w:t>e a maximum velocity rating of 4,000 fpm (20.3 m/s</w:t>
      </w:r>
      <w:r w:rsidR="00466F0F">
        <w:t xml:space="preserve">). </w:t>
      </w:r>
    </w:p>
    <w:p w:rsidR="008D6C4C" w:rsidRDefault="008D6C4C" w:rsidP="00E948A8">
      <w:pPr>
        <w:pStyle w:val="RUSKINSubPara"/>
      </w:pPr>
      <w:r>
        <w:t>Temperature:</w:t>
      </w:r>
      <w:r w:rsidRPr="008D6C4C">
        <w:t xml:space="preserve"> </w:t>
      </w:r>
      <w:r>
        <w:t>Damper shall be rated for -72 to 275 degrees F (-58 to 135 degrees C).</w:t>
      </w:r>
    </w:p>
    <w:p w:rsidR="00466F0F" w:rsidRDefault="00466F0F" w:rsidP="009B3B76">
      <w:pPr>
        <w:pStyle w:val="RUSKINParagraph"/>
      </w:pPr>
      <w:r>
        <w:t>Construction:</w:t>
      </w:r>
    </w:p>
    <w:p w:rsidR="003840F8" w:rsidRDefault="003840F8" w:rsidP="00E948A8">
      <w:pPr>
        <w:pStyle w:val="RUSKINSubPara"/>
      </w:pPr>
      <w:r>
        <w:t>Frame:  5 inches x minimum 16 g</w:t>
      </w:r>
      <w:r w:rsidR="00C02402">
        <w:t>age (127 x minimum 1.6 mm)</w:t>
      </w:r>
      <w:r>
        <w:t xml:space="preserve">, </w:t>
      </w:r>
      <w:r w:rsidR="00922C78">
        <w:t>316</w:t>
      </w:r>
      <w:r w:rsidR="00711774">
        <w:t xml:space="preserve"> stainless</w:t>
      </w:r>
      <w:r>
        <w:t xml:space="preserve"> steel ha</w:t>
      </w:r>
      <w:r w:rsidR="0084577F">
        <w:t>t-shaped channel.</w:t>
      </w:r>
      <w:r w:rsidR="00C02402">
        <w:t xml:space="preserve">  </w:t>
      </w:r>
    </w:p>
    <w:p w:rsidR="003840F8" w:rsidRDefault="003840F8" w:rsidP="00E948A8">
      <w:pPr>
        <w:pStyle w:val="RUSKINSubPara"/>
      </w:pPr>
      <w:r>
        <w:t>Blades:</w:t>
      </w:r>
      <w:r w:rsidR="00A74AC2">
        <w:t xml:space="preserve"> </w:t>
      </w:r>
    </w:p>
    <w:p w:rsidR="00466F0F" w:rsidRDefault="00E948A8" w:rsidP="001C1C58">
      <w:pPr>
        <w:pStyle w:val="RUSKINNote"/>
      </w:pPr>
      <w:r w:rsidRPr="00BA4418">
        <w:t>** NOTE TO SPECIFIER *</w:t>
      </w:r>
      <w:proofErr w:type="gramStart"/>
      <w:r w:rsidRPr="00BA4418">
        <w:t xml:space="preserve">*  </w:t>
      </w:r>
      <w:r w:rsidR="00466F0F">
        <w:t>Box</w:t>
      </w:r>
      <w:proofErr w:type="gramEnd"/>
      <w:r w:rsidR="00466F0F">
        <w:t xml:space="preserve"> or square type blades do not provi</w:t>
      </w:r>
      <w:r w:rsidR="00E45A73">
        <w:t xml:space="preserve">de the same performance as </w:t>
      </w:r>
      <w:r w:rsidR="00466F0F">
        <w:t>airfoil type.  Box or square type blades can cause excessive turbulence and pressure drop.</w:t>
      </w:r>
      <w:r w:rsidR="004F12F2">
        <w:t xml:space="preserve"> </w:t>
      </w:r>
    </w:p>
    <w:p w:rsidR="003840F8" w:rsidRDefault="003840F8" w:rsidP="004F12F2">
      <w:pPr>
        <w:pStyle w:val="RUSKINSubSub1"/>
      </w:pPr>
      <w:r>
        <w:t>Style</w:t>
      </w:r>
      <w:r w:rsidR="00E45A73">
        <w:t xml:space="preserve">:  Airfoil-shaped, </w:t>
      </w:r>
      <w:r>
        <w:t xml:space="preserve"> </w:t>
      </w:r>
    </w:p>
    <w:p w:rsidR="004F12F2" w:rsidRDefault="004F12F2" w:rsidP="004F12F2">
      <w:pPr>
        <w:pStyle w:val="RUSKINNote"/>
      </w:pPr>
      <w:r w:rsidRPr="00BA4418">
        <w:t xml:space="preserve">** NOTE TO SPECIFIER **  </w:t>
      </w:r>
      <w:r>
        <w:t xml:space="preserve">Delete action not required. </w:t>
      </w:r>
    </w:p>
    <w:p w:rsidR="003840F8" w:rsidRDefault="003840F8" w:rsidP="004F12F2">
      <w:pPr>
        <w:pStyle w:val="RUSKINSubSub1"/>
      </w:pPr>
      <w:r>
        <w:t>Action:  Parallel.</w:t>
      </w:r>
    </w:p>
    <w:p w:rsidR="004F12F2" w:rsidRDefault="004F12F2" w:rsidP="004F12F2">
      <w:pPr>
        <w:pStyle w:val="RUSKINSubSub1"/>
      </w:pPr>
      <w:r>
        <w:t>Action:  Opposed.</w:t>
      </w:r>
    </w:p>
    <w:p w:rsidR="004F12F2" w:rsidRDefault="004F12F2" w:rsidP="004F12F2">
      <w:pPr>
        <w:pStyle w:val="RUSKINNote"/>
      </w:pPr>
      <w:r w:rsidRPr="00BA4418">
        <w:t xml:space="preserve">** NOTE TO SPECIFIER **  </w:t>
      </w:r>
      <w:r>
        <w:t xml:space="preserve">Delete orientation not required. </w:t>
      </w:r>
    </w:p>
    <w:p w:rsidR="003840F8" w:rsidRDefault="003840F8" w:rsidP="004F12F2">
      <w:pPr>
        <w:pStyle w:val="RUSKINSubSub1"/>
      </w:pPr>
      <w:r>
        <w:t>Orientation:  Horizonta</w:t>
      </w:r>
      <w:r w:rsidR="004F12F2">
        <w:t>l.</w:t>
      </w:r>
    </w:p>
    <w:p w:rsidR="004F12F2" w:rsidRDefault="004F12F2" w:rsidP="004F12F2">
      <w:pPr>
        <w:pStyle w:val="RUSKINSubSub1"/>
      </w:pPr>
      <w:r>
        <w:t>Orientation:  Vertical with thrust washers.</w:t>
      </w:r>
    </w:p>
    <w:p w:rsidR="003840F8" w:rsidRDefault="00543D7E" w:rsidP="004F12F2">
      <w:pPr>
        <w:pStyle w:val="RUSKINSubSub1"/>
      </w:pPr>
      <w:r>
        <w:t>Material:  Minimum 18 gage (1.3</w:t>
      </w:r>
      <w:r w:rsidR="003840F8">
        <w:t xml:space="preserve"> mm) equivalent thickness, </w:t>
      </w:r>
      <w:r w:rsidR="00A74AC2">
        <w:t xml:space="preserve">316 </w:t>
      </w:r>
      <w:r w:rsidR="00F3152F">
        <w:t>stainless</w:t>
      </w:r>
      <w:r w:rsidR="003840F8">
        <w:t xml:space="preserve"> steel.</w:t>
      </w:r>
    </w:p>
    <w:p w:rsidR="003840F8" w:rsidRDefault="003840F8" w:rsidP="004F12F2">
      <w:pPr>
        <w:pStyle w:val="RUSKINSubSub1"/>
      </w:pPr>
      <w:r>
        <w:t>Width:  Nominal 6 inches (152 mm).</w:t>
      </w:r>
    </w:p>
    <w:p w:rsidR="003840F8" w:rsidRDefault="003840F8" w:rsidP="00E948A8">
      <w:pPr>
        <w:pStyle w:val="RUSKINSubPara"/>
      </w:pPr>
      <w:r>
        <w:t>Bearings:  Self-lubricating stainless steel sleeve, turning in extruded hole in frame.</w:t>
      </w:r>
    </w:p>
    <w:p w:rsidR="00451B1F" w:rsidRDefault="00E948A8" w:rsidP="001C1C58">
      <w:pPr>
        <w:pStyle w:val="RUSKINNote"/>
      </w:pPr>
      <w:r w:rsidRPr="00BA4418">
        <w:t xml:space="preserve">** NOTE TO SPECIFIER **  </w:t>
      </w:r>
      <w:r w:rsidR="00451B1F">
        <w:t>Extruded bearing hole provides more axle-to-bearing surface.  The bearings will last longer, adding to the life of the damper.</w:t>
      </w:r>
    </w:p>
    <w:p w:rsidR="003840F8" w:rsidRDefault="003840F8" w:rsidP="00E948A8">
      <w:pPr>
        <w:pStyle w:val="RUSKINSubPara"/>
      </w:pPr>
      <w:r>
        <w:t>Seals:</w:t>
      </w:r>
    </w:p>
    <w:p w:rsidR="00466F0F" w:rsidRDefault="00E948A8" w:rsidP="001C1C58">
      <w:pPr>
        <w:pStyle w:val="RUSKINNote"/>
      </w:pPr>
      <w:r w:rsidRPr="00BA4418">
        <w:t>** NOTE TO SPECIFIER *</w:t>
      </w:r>
      <w:proofErr w:type="gramStart"/>
      <w:r w:rsidRPr="00BA4418">
        <w:t xml:space="preserve">*  </w:t>
      </w:r>
      <w:r w:rsidR="00543D7E">
        <w:rPr>
          <w:bCs/>
          <w:iCs/>
        </w:rPr>
        <w:t>Silicone</w:t>
      </w:r>
      <w:proofErr w:type="gramEnd"/>
      <w:r w:rsidR="00543D7E">
        <w:rPr>
          <w:bCs/>
          <w:iCs/>
        </w:rPr>
        <w:t xml:space="preserve"> </w:t>
      </w:r>
      <w:r w:rsidR="00543D7E">
        <w:t xml:space="preserve">blade edge seals offer excellent </w:t>
      </w:r>
      <w:r w:rsidR="00466F0F">
        <w:t>leakage per</w:t>
      </w:r>
      <w:r w:rsidR="00D638A5">
        <w:t>formance for the damper.</w:t>
      </w:r>
      <w:r w:rsidR="00466F0F">
        <w:t xml:space="preserve">  Glue-on or clip-on seals can fall off the damper blade and frame, affecting the leakage rating and damper performance. </w:t>
      </w:r>
    </w:p>
    <w:p w:rsidR="003840F8" w:rsidRDefault="00D010EE" w:rsidP="004F12F2">
      <w:pPr>
        <w:pStyle w:val="RUSKINSubSub1"/>
      </w:pPr>
      <w:r>
        <w:t xml:space="preserve">Blade:  Extruded silicone rubber </w:t>
      </w:r>
      <w:r w:rsidR="003840F8">
        <w:t xml:space="preserve">type for ultra-low leakage from -76 to 350 degrees F (-60 to 177 degrees C).  Mechanically attached to blade edge. </w:t>
      </w:r>
    </w:p>
    <w:p w:rsidR="003840F8" w:rsidRDefault="00D67C26" w:rsidP="004F12F2">
      <w:pPr>
        <w:pStyle w:val="RUSKINSubSub1"/>
      </w:pPr>
      <w:r>
        <w:t>Jamb:  Flexible stainless steel</w:t>
      </w:r>
      <w:r w:rsidR="003840F8">
        <w:t xml:space="preserve"> compression type.</w:t>
      </w:r>
    </w:p>
    <w:p w:rsidR="003840F8" w:rsidRDefault="003840F8" w:rsidP="00E948A8">
      <w:pPr>
        <w:pStyle w:val="RUSKINSubPara"/>
      </w:pPr>
      <w:r>
        <w:t>Linkage:  Concealed in frame.</w:t>
      </w:r>
    </w:p>
    <w:p w:rsidR="00451B1F" w:rsidRDefault="00E948A8" w:rsidP="009B3B76">
      <w:pPr>
        <w:pStyle w:val="RUSKINNote"/>
      </w:pPr>
      <w:r w:rsidRPr="00BA4418">
        <w:t xml:space="preserve">** NOTE TO SPECIFIER **  </w:t>
      </w:r>
      <w:r w:rsidR="00451B1F">
        <w:t>Specify concealed linkage for lower pressure drop and low maintenance.</w:t>
      </w:r>
    </w:p>
    <w:p w:rsidR="003840F8" w:rsidRDefault="00612393" w:rsidP="00E948A8">
      <w:pPr>
        <w:pStyle w:val="RUSKINSubPara"/>
      </w:pPr>
      <w:r>
        <w:t>Axles:  Minimum 7/16</w:t>
      </w:r>
      <w:r w:rsidR="003840F8">
        <w:t xml:space="preserve"> inch</w:t>
      </w:r>
      <w:r w:rsidR="004F12F2">
        <w:t>es</w:t>
      </w:r>
      <w:r>
        <w:t xml:space="preserve"> (11 mm) diameter 300 series stainless</w:t>
      </w:r>
      <w:r w:rsidR="003840F8">
        <w:t xml:space="preserve"> steel, hex-shaped, mechanically attached to blade.</w:t>
      </w:r>
    </w:p>
    <w:p w:rsidR="004F12F2" w:rsidRDefault="004F12F2" w:rsidP="004F12F2">
      <w:pPr>
        <w:pStyle w:val="RUSKINNote"/>
      </w:pPr>
      <w:r w:rsidRPr="00BA4418">
        <w:t xml:space="preserve">** NOTE TO SPECIFIER **  </w:t>
      </w:r>
      <w:r>
        <w:t xml:space="preserve">Delete mounting not required. </w:t>
      </w:r>
    </w:p>
    <w:p w:rsidR="003840F8" w:rsidRDefault="003840F8" w:rsidP="00E948A8">
      <w:pPr>
        <w:pStyle w:val="RUSKINSubPara"/>
      </w:pPr>
      <w:r>
        <w:t>Mounting:  Vertical.</w:t>
      </w:r>
    </w:p>
    <w:p w:rsidR="004F12F2" w:rsidRDefault="004F12F2" w:rsidP="004F12F2">
      <w:pPr>
        <w:pStyle w:val="RUSKINSubPara"/>
      </w:pPr>
      <w:r>
        <w:lastRenderedPageBreak/>
        <w:t>Mounting:  Horizontal.</w:t>
      </w:r>
    </w:p>
    <w:p w:rsidR="004F12F2" w:rsidRDefault="004F12F2" w:rsidP="004F12F2">
      <w:pPr>
        <w:pStyle w:val="RUSKINNote"/>
      </w:pPr>
      <w:r w:rsidRPr="00BA4418">
        <w:t xml:space="preserve">** NOTE TO SPECIFIER **  </w:t>
      </w:r>
      <w:r>
        <w:t xml:space="preserve">Delete finish not required. </w:t>
      </w:r>
    </w:p>
    <w:p w:rsidR="00451B1F" w:rsidRDefault="003840F8" w:rsidP="00E948A8">
      <w:pPr>
        <w:pStyle w:val="RUSKINSubPara"/>
      </w:pPr>
      <w:r>
        <w:t>Finish:  Mill galvanized.</w:t>
      </w:r>
    </w:p>
    <w:p w:rsidR="004F12F2" w:rsidRDefault="004F12F2" w:rsidP="004F12F2">
      <w:pPr>
        <w:pStyle w:val="RUSKINSubPara"/>
      </w:pPr>
      <w:r>
        <w:t>Finish:  Stainless steel.</w:t>
      </w:r>
    </w:p>
    <w:p w:rsidR="00451B1F" w:rsidRDefault="00E948A8" w:rsidP="001C1C58">
      <w:pPr>
        <w:pStyle w:val="RUSKINNote"/>
      </w:pPr>
      <w:r w:rsidRPr="00BA4418">
        <w:t xml:space="preserve">** NOTE TO SPECIFIER **  </w:t>
      </w:r>
      <w:r w:rsidR="00451B1F">
        <w:t>Standard finish is mill galvanized.  Consult Ruskin for assistance in specifying special finishes for specific applications.</w:t>
      </w:r>
    </w:p>
    <w:p w:rsidR="003840F8" w:rsidRDefault="003840F8" w:rsidP="001C1C58">
      <w:pPr>
        <w:pStyle w:val="RUSKINArticle"/>
      </w:pPr>
      <w:r>
        <w:t>ACCESSORIES</w:t>
      </w:r>
    </w:p>
    <w:p w:rsidR="003840F8" w:rsidRDefault="003840F8" w:rsidP="009B3B76">
      <w:pPr>
        <w:pStyle w:val="RUSKINParagraph"/>
      </w:pPr>
      <w:r>
        <w:t>Actuator:</w:t>
      </w:r>
    </w:p>
    <w:p w:rsidR="00451B1F" w:rsidRDefault="00E948A8" w:rsidP="001C1C58">
      <w:pPr>
        <w:pStyle w:val="RUSKINNote"/>
      </w:pPr>
      <w:r w:rsidRPr="00BA4418">
        <w:t xml:space="preserve">** NOTE TO SPECIFIER **  </w:t>
      </w:r>
      <w:r w:rsidR="00451B1F">
        <w:t>Specify an electric or pneumatic actuator, fail position, and mounting.  Consult Ruskin for assistance in specifying accessories for specific applications.</w:t>
      </w:r>
      <w:r w:rsidR="006F5C6D">
        <w:t xml:space="preserve"> Delete actuator type (electric or pneumatic) not required.</w:t>
      </w:r>
    </w:p>
    <w:p w:rsidR="003840F8" w:rsidRDefault="00451B1F" w:rsidP="00E948A8">
      <w:pPr>
        <w:pStyle w:val="RUSKINSubPara"/>
      </w:pPr>
      <w:r>
        <w:t>Electric:  120 V, two-position.</w:t>
      </w:r>
    </w:p>
    <w:p w:rsidR="004F12F2" w:rsidRDefault="004F12F2" w:rsidP="004F12F2">
      <w:pPr>
        <w:pStyle w:val="RUSKINSubPara"/>
      </w:pPr>
      <w:r>
        <w:t xml:space="preserve">Electric:  24 V, two-position.  </w:t>
      </w:r>
    </w:p>
    <w:p w:rsidR="004F12F2" w:rsidRDefault="004F12F2" w:rsidP="004F12F2">
      <w:pPr>
        <w:pStyle w:val="RUSKINSubPara"/>
      </w:pPr>
      <w:r>
        <w:t xml:space="preserve">Electric:  230 V, two-position.  </w:t>
      </w:r>
    </w:p>
    <w:p w:rsidR="004F12F2" w:rsidRDefault="004F12F2" w:rsidP="004F12F2">
      <w:pPr>
        <w:pStyle w:val="RUSKINSubPara"/>
      </w:pPr>
      <w:r>
        <w:t xml:space="preserve">Electric:  24 V, modulating.  </w:t>
      </w:r>
    </w:p>
    <w:p w:rsidR="006F5C6D" w:rsidRDefault="006F5C6D" w:rsidP="006F5C6D">
      <w:pPr>
        <w:pStyle w:val="RUSKINNote"/>
      </w:pPr>
      <w:r w:rsidRPr="00BA4418">
        <w:t xml:space="preserve">** NOTE TO SPECIFIER **  </w:t>
      </w:r>
      <w:r>
        <w:t xml:space="preserve">Delete pneumatic type not required. </w:t>
      </w:r>
    </w:p>
    <w:p w:rsidR="003840F8" w:rsidRDefault="003840F8" w:rsidP="00E948A8">
      <w:pPr>
        <w:pStyle w:val="RUSKINSubPara"/>
      </w:pPr>
      <w:r>
        <w:t xml:space="preserve">Pneumatic:  </w:t>
      </w:r>
      <w:r w:rsidR="006F5C6D">
        <w:t>T</w:t>
      </w:r>
      <w:r w:rsidR="004F12F2">
        <w:t xml:space="preserve">wo-position. </w:t>
      </w:r>
      <w:r>
        <w:t>20 to 30 psi (138 to 207 kPa) supply air pressure</w:t>
      </w:r>
      <w:r w:rsidR="004F12F2">
        <w:t>.</w:t>
      </w:r>
    </w:p>
    <w:p w:rsidR="004F12F2" w:rsidRDefault="004F12F2" w:rsidP="004F12F2">
      <w:pPr>
        <w:pStyle w:val="RUSKINSubPara"/>
      </w:pPr>
      <w:r>
        <w:t xml:space="preserve">Pneumatic:  </w:t>
      </w:r>
      <w:r w:rsidR="006F5C6D">
        <w:t xml:space="preserve">Modulating. </w:t>
      </w:r>
      <w:r>
        <w:t>20 to 30 psi (138 to 207 kPa) supply air pressure.</w:t>
      </w:r>
    </w:p>
    <w:p w:rsidR="006F5C6D" w:rsidRDefault="006F5C6D" w:rsidP="006F5C6D">
      <w:pPr>
        <w:pStyle w:val="RUSKINNote"/>
      </w:pPr>
      <w:r w:rsidRPr="00BA4418">
        <w:t xml:space="preserve">** NOTE TO SPECIFIER **  </w:t>
      </w:r>
      <w:r>
        <w:t xml:space="preserve">Delete fail position not required. </w:t>
      </w:r>
    </w:p>
    <w:p w:rsidR="003840F8" w:rsidRDefault="003840F8" w:rsidP="00E948A8">
      <w:pPr>
        <w:pStyle w:val="RUSKINSubPara"/>
      </w:pPr>
      <w:r>
        <w:t>Fail Position:  Open.</w:t>
      </w:r>
    </w:p>
    <w:p w:rsidR="006F5C6D" w:rsidRDefault="006F5C6D" w:rsidP="006F5C6D">
      <w:pPr>
        <w:pStyle w:val="RUSKINSubPara"/>
      </w:pPr>
      <w:r>
        <w:t>Fail Position:  Closed.</w:t>
      </w:r>
    </w:p>
    <w:p w:rsidR="006F5C6D" w:rsidRDefault="006F5C6D" w:rsidP="006F5C6D">
      <w:pPr>
        <w:pStyle w:val="RUSKINNote"/>
      </w:pPr>
      <w:r w:rsidRPr="00BA4418">
        <w:t xml:space="preserve">** NOTE TO SPECIFIER **  </w:t>
      </w:r>
      <w:r>
        <w:t xml:space="preserve">Delete mounting not required. </w:t>
      </w:r>
    </w:p>
    <w:p w:rsidR="003840F8" w:rsidRDefault="003840F8" w:rsidP="00E948A8">
      <w:pPr>
        <w:pStyle w:val="RUSKINSubPara"/>
      </w:pPr>
      <w:r>
        <w:t xml:space="preserve">Mounting:  External </w:t>
      </w:r>
      <w:r w:rsidR="006F5C6D">
        <w:t>side plate</w:t>
      </w:r>
      <w:r>
        <w:t>.</w:t>
      </w:r>
    </w:p>
    <w:p w:rsidR="006F5C6D" w:rsidRDefault="006F5C6D" w:rsidP="006F5C6D">
      <w:pPr>
        <w:pStyle w:val="RUSKINSubPara"/>
      </w:pPr>
      <w:r>
        <w:t>Mounting:  External sleeve.</w:t>
      </w:r>
    </w:p>
    <w:p w:rsidR="006F5C6D" w:rsidRDefault="006F5C6D" w:rsidP="006F5C6D">
      <w:pPr>
        <w:pStyle w:val="RUSKINSubPara"/>
      </w:pPr>
      <w:r>
        <w:t>Mounting: In airstream.</w:t>
      </w:r>
    </w:p>
    <w:p w:rsidR="00451B1F" w:rsidRDefault="003840F8" w:rsidP="009B3B76">
      <w:pPr>
        <w:pStyle w:val="RUSKINParagraph"/>
      </w:pPr>
      <w:r>
        <w:t>SP 100 Switch Package:</w:t>
      </w:r>
    </w:p>
    <w:p w:rsidR="00451B1F" w:rsidRDefault="00E948A8" w:rsidP="001C1C58">
      <w:pPr>
        <w:pStyle w:val="RUSKINNote"/>
      </w:pPr>
      <w:r w:rsidRPr="00BA4418">
        <w:t xml:space="preserve">** NOTE TO SPECIFIER **  </w:t>
      </w:r>
      <w:r w:rsidR="00451B1F">
        <w:t xml:space="preserve">Switch package indicates actual blade position, not actuator or control shaft position. </w:t>
      </w:r>
    </w:p>
    <w:p w:rsidR="003840F8" w:rsidRDefault="003840F8" w:rsidP="00E948A8">
      <w:pPr>
        <w:pStyle w:val="RUSKINSubPara"/>
      </w:pPr>
      <w:r>
        <w:t>Two position indicator switches linked directly to damper blade to remotely indicate damper blade position.</w:t>
      </w:r>
    </w:p>
    <w:p w:rsidR="006F5C6D" w:rsidRDefault="006F5C6D" w:rsidP="006F5C6D">
      <w:pPr>
        <w:pStyle w:val="RUSKINNote"/>
      </w:pPr>
      <w:r w:rsidRPr="00BA4418">
        <w:t xml:space="preserve">** NOTE TO SPECIFIER **  </w:t>
      </w:r>
      <w:r>
        <w:t xml:space="preserve">Delete if not required. </w:t>
      </w:r>
    </w:p>
    <w:p w:rsidR="006F5C6D" w:rsidRDefault="003840F8" w:rsidP="009B3B76">
      <w:pPr>
        <w:pStyle w:val="RUSKINParagraph"/>
      </w:pPr>
      <w:r>
        <w:t>Flange Frame:  1-1/2 inches (38 mm), roll formed as part of frame</w:t>
      </w:r>
      <w:r w:rsidR="006F5C6D">
        <w:t>.</w:t>
      </w:r>
    </w:p>
    <w:p w:rsidR="006F5C6D" w:rsidRDefault="006F5C6D" w:rsidP="006F5C6D">
      <w:pPr>
        <w:pStyle w:val="RUSKINNote"/>
      </w:pPr>
      <w:r w:rsidRPr="00BA4418">
        <w:t xml:space="preserve">** NOTE TO SPECIFIER **  </w:t>
      </w:r>
      <w:r>
        <w:t xml:space="preserve">Delete location not required. </w:t>
      </w:r>
    </w:p>
    <w:p w:rsidR="003840F8" w:rsidRDefault="006F5C6D" w:rsidP="006F5C6D">
      <w:pPr>
        <w:pStyle w:val="RUSKINSubPara"/>
      </w:pPr>
      <w:r>
        <w:t>Location: F</w:t>
      </w:r>
      <w:r w:rsidR="003840F8">
        <w:t>ront.</w:t>
      </w:r>
    </w:p>
    <w:p w:rsidR="006F5C6D" w:rsidRDefault="006F5C6D" w:rsidP="006F5C6D">
      <w:pPr>
        <w:pStyle w:val="RUSKINSubPara"/>
      </w:pPr>
      <w:r>
        <w:t>Location: Rear.</w:t>
      </w:r>
    </w:p>
    <w:p w:rsidR="006F5C6D" w:rsidRPr="006852F4" w:rsidRDefault="006F5C6D" w:rsidP="006F5C6D">
      <w:pPr>
        <w:pStyle w:val="RUSKINSubPara"/>
      </w:pPr>
      <w:r w:rsidRPr="006852F4">
        <w:t>Location: Double.</w:t>
      </w:r>
    </w:p>
    <w:p w:rsidR="003840F8" w:rsidRDefault="003840F8" w:rsidP="009B3B76">
      <w:pPr>
        <w:pStyle w:val="RUSKINParagraph"/>
      </w:pPr>
      <w:r>
        <w:t>Factory Sleeve:  Minimum 20 gage (1.0 mm) thickness, minimum 12 inches (305 mm) length.</w:t>
      </w:r>
    </w:p>
    <w:p w:rsidR="00E948A8" w:rsidRDefault="00E948A8" w:rsidP="00E948A8">
      <w:pPr>
        <w:pStyle w:val="RUSKINNote"/>
      </w:pPr>
      <w:r w:rsidRPr="00BA4418">
        <w:t xml:space="preserve">** NOTE TO SPECIFIER **  </w:t>
      </w:r>
      <w:r>
        <w:t>Delete duct transition not required.</w:t>
      </w:r>
    </w:p>
    <w:p w:rsidR="003840F8" w:rsidRDefault="003840F8" w:rsidP="009B3B76">
      <w:pPr>
        <w:pStyle w:val="RUSKINParagraph"/>
      </w:pPr>
      <w:r>
        <w:t>Duct Transition Connection:  Round.</w:t>
      </w:r>
    </w:p>
    <w:p w:rsidR="00E948A8" w:rsidRDefault="00E948A8" w:rsidP="00E948A8">
      <w:pPr>
        <w:pStyle w:val="RUSKINParagraph"/>
      </w:pPr>
      <w:r>
        <w:t>Duct Transition Connection:  Oval.</w:t>
      </w:r>
    </w:p>
    <w:p w:rsidR="00E948A8" w:rsidRDefault="00E948A8" w:rsidP="00E948A8">
      <w:pPr>
        <w:pStyle w:val="RUSKINParagraph"/>
      </w:pPr>
      <w:r>
        <w:t>Duct Transition Connection:  Rectangular.</w:t>
      </w:r>
    </w:p>
    <w:p w:rsidR="003840F8" w:rsidRDefault="003840F8" w:rsidP="001C1C58">
      <w:pPr>
        <w:pStyle w:val="RUSKINArticle"/>
      </w:pPr>
      <w:r>
        <w:t>SOURCE QUALITY CONTROL</w:t>
      </w:r>
    </w:p>
    <w:p w:rsidR="003840F8" w:rsidRDefault="003840F8" w:rsidP="009B3B76">
      <w:pPr>
        <w:pStyle w:val="RUSKINParagraph"/>
      </w:pPr>
      <w:r>
        <w:lastRenderedPageBreak/>
        <w:t>Factory Tests:  Factory cycle damper and actuator assembly to assure proper operation.</w:t>
      </w:r>
    </w:p>
    <w:p w:rsidR="003840F8" w:rsidRDefault="003840F8" w:rsidP="001C1C58">
      <w:pPr>
        <w:pStyle w:val="RUSKINPart"/>
      </w:pPr>
      <w:r>
        <w:t>EXECUTION</w:t>
      </w:r>
    </w:p>
    <w:p w:rsidR="003840F8" w:rsidRDefault="003840F8" w:rsidP="001C1C58">
      <w:pPr>
        <w:pStyle w:val="RUSKINArticle"/>
      </w:pPr>
      <w:r>
        <w:t>EXAMINATION</w:t>
      </w:r>
    </w:p>
    <w:p w:rsidR="003840F8" w:rsidRDefault="003840F8" w:rsidP="009B3B76">
      <w:pPr>
        <w:pStyle w:val="RUSKINParagraph"/>
      </w:pPr>
      <w:r>
        <w:t>Inspect areas to receive dampers.  Notify the Engineer of conditions that would adversely affect the installation or subsequent utilization of the dampers.  Do not proceed with installation until unsatisfactory conditions are corrected.</w:t>
      </w:r>
    </w:p>
    <w:p w:rsidR="003840F8" w:rsidRDefault="003840F8" w:rsidP="001C1C58">
      <w:pPr>
        <w:pStyle w:val="RUSKINArticle"/>
      </w:pPr>
      <w:r>
        <w:t>INSTALLATION</w:t>
      </w:r>
    </w:p>
    <w:p w:rsidR="003840F8" w:rsidRDefault="003840F8" w:rsidP="009B3B76">
      <w:pPr>
        <w:pStyle w:val="RUSKINParagraph"/>
      </w:pPr>
      <w:r>
        <w:t>Install dampers at locations indicated on the drawings and in accordance with manufacturer's installation instructions.</w:t>
      </w:r>
    </w:p>
    <w:p w:rsidR="003840F8" w:rsidRDefault="003840F8" w:rsidP="009B3B76">
      <w:pPr>
        <w:pStyle w:val="RUSKINParagraph"/>
      </w:pPr>
      <w:r>
        <w:t xml:space="preserve">Install dampers square and free from racking with blades </w:t>
      </w:r>
      <w:r w:rsidR="00E948A8">
        <w:t>orientation as scheduled or required</w:t>
      </w:r>
      <w:r>
        <w:t>.</w:t>
      </w:r>
    </w:p>
    <w:p w:rsidR="003840F8" w:rsidRDefault="003840F8" w:rsidP="009B3B76">
      <w:pPr>
        <w:pStyle w:val="RUSKINParagraph"/>
      </w:pPr>
      <w:r>
        <w:t>Do not compress or stretch damper frame into duct or opening.</w:t>
      </w:r>
    </w:p>
    <w:p w:rsidR="003840F8" w:rsidRDefault="003840F8" w:rsidP="009B3B76">
      <w:pPr>
        <w:pStyle w:val="RUSKINParagraph"/>
      </w:pPr>
      <w:r>
        <w:t>Handle damper using sleeve or frame.  Do not lift damper using blades, actuator, or jackshaft.</w:t>
      </w:r>
    </w:p>
    <w:p w:rsidR="003840F8" w:rsidRDefault="003840F8" w:rsidP="009B3B76">
      <w:pPr>
        <w:pStyle w:val="RUSKINParagraph"/>
      </w:pPr>
      <w:r>
        <w:t>Install bracing for multiple section assemblies to support assembly weight and to hold against system pressure.  Install bracing as needed.</w:t>
      </w:r>
    </w:p>
    <w:p w:rsidR="003840F8" w:rsidRDefault="003840F8" w:rsidP="009B3B76">
      <w:pPr>
        <w:pStyle w:val="RUSKINEndOfSection"/>
      </w:pPr>
      <w:r>
        <w:t>END OF SECTION</w:t>
      </w:r>
    </w:p>
    <w:sectPr w:rsidR="003840F8">
      <w:footerReference w:type="default" r:id="rId9"/>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0D40" w:rsidRDefault="00D10D40">
      <w:r>
        <w:separator/>
      </w:r>
    </w:p>
  </w:endnote>
  <w:endnote w:type="continuationSeparator" w:id="0">
    <w:p w:rsidR="00D10D40" w:rsidRDefault="00D10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3840F8">
      <w:t xml:space="preserve"> - </w:t>
    </w:r>
    <w:r w:rsidR="003840F8">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0D40" w:rsidRDefault="00D10D40">
      <w:r>
        <w:separator/>
      </w:r>
    </w:p>
  </w:footnote>
  <w:footnote w:type="continuationSeparator" w:id="0">
    <w:p w:rsidR="00D10D40" w:rsidRDefault="00D10D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5"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5"/>
  </w:num>
  <w:num w:numId="2">
    <w:abstractNumId w:val="1"/>
  </w:num>
  <w:num w:numId="3">
    <w:abstractNumId w:val="3"/>
  </w:num>
  <w:num w:numId="4">
    <w:abstractNumId w:val="4"/>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0F8"/>
    <w:rsid w:val="00013470"/>
    <w:rsid w:val="000720BC"/>
    <w:rsid w:val="000A5C49"/>
    <w:rsid w:val="00156073"/>
    <w:rsid w:val="001C1C58"/>
    <w:rsid w:val="001C4823"/>
    <w:rsid w:val="00203718"/>
    <w:rsid w:val="00222FAB"/>
    <w:rsid w:val="00226997"/>
    <w:rsid w:val="002604CF"/>
    <w:rsid w:val="002C7588"/>
    <w:rsid w:val="002F3540"/>
    <w:rsid w:val="003346CA"/>
    <w:rsid w:val="003840F8"/>
    <w:rsid w:val="003E63C6"/>
    <w:rsid w:val="00426528"/>
    <w:rsid w:val="00451B1F"/>
    <w:rsid w:val="00466F0F"/>
    <w:rsid w:val="00487C01"/>
    <w:rsid w:val="004F12F2"/>
    <w:rsid w:val="00537D09"/>
    <w:rsid w:val="00543D7E"/>
    <w:rsid w:val="00593621"/>
    <w:rsid w:val="005B6005"/>
    <w:rsid w:val="005C58DC"/>
    <w:rsid w:val="005D1EEC"/>
    <w:rsid w:val="005E4E0B"/>
    <w:rsid w:val="00612393"/>
    <w:rsid w:val="006852F4"/>
    <w:rsid w:val="006C3E09"/>
    <w:rsid w:val="006F5C6D"/>
    <w:rsid w:val="00711774"/>
    <w:rsid w:val="007769BD"/>
    <w:rsid w:val="007825B6"/>
    <w:rsid w:val="0078753C"/>
    <w:rsid w:val="008029AF"/>
    <w:rsid w:val="00830AE1"/>
    <w:rsid w:val="0084577F"/>
    <w:rsid w:val="00870FA7"/>
    <w:rsid w:val="008B5FC9"/>
    <w:rsid w:val="008C3E43"/>
    <w:rsid w:val="008D6C4C"/>
    <w:rsid w:val="008F545B"/>
    <w:rsid w:val="00904035"/>
    <w:rsid w:val="00914D1B"/>
    <w:rsid w:val="00922C78"/>
    <w:rsid w:val="00977C79"/>
    <w:rsid w:val="00992E40"/>
    <w:rsid w:val="009B3B76"/>
    <w:rsid w:val="009B4758"/>
    <w:rsid w:val="009D0F2B"/>
    <w:rsid w:val="009F4E7D"/>
    <w:rsid w:val="00A74AC2"/>
    <w:rsid w:val="00A913B7"/>
    <w:rsid w:val="00B8785B"/>
    <w:rsid w:val="00C02402"/>
    <w:rsid w:val="00CE7D5E"/>
    <w:rsid w:val="00D010EE"/>
    <w:rsid w:val="00D10D40"/>
    <w:rsid w:val="00D2085A"/>
    <w:rsid w:val="00D638A5"/>
    <w:rsid w:val="00D67C26"/>
    <w:rsid w:val="00DF41F6"/>
    <w:rsid w:val="00E12771"/>
    <w:rsid w:val="00E45A73"/>
    <w:rsid w:val="00E948A8"/>
    <w:rsid w:val="00EC6383"/>
    <w:rsid w:val="00EE3554"/>
    <w:rsid w:val="00F1333F"/>
    <w:rsid w:val="00F16506"/>
    <w:rsid w:val="00F25E42"/>
    <w:rsid w:val="00F3152F"/>
    <w:rsid w:val="00F32338"/>
    <w:rsid w:val="00F9346D"/>
    <w:rsid w:val="00FC3990"/>
    <w:rsid w:val="00FE1C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2049"/>
    <o:shapelayout v:ext="edit">
      <o:idmap v:ext="edit" data="1"/>
    </o:shapelayout>
  </w:shapeDefaults>
  <w:decimalSymbol w:val="."/>
  <w:listSeparator w:val=","/>
  <w14:defaultImageDpi w14:val="0"/>
  <w15:docId w15:val="{A51C7A0B-9C65-459D-8481-D82096C73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3990"/>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E948A8"/>
    <w:pPr>
      <w:tabs>
        <w:tab w:val="center" w:pos="4320"/>
        <w:tab w:val="right" w:pos="8640"/>
      </w:tabs>
      <w:spacing w:before="240"/>
    </w:pPr>
  </w:style>
  <w:style w:type="character" w:customStyle="1" w:styleId="FooterChar">
    <w:name w:val="Footer Char"/>
    <w:link w:val="Footer"/>
    <w:rsid w:val="00E948A8"/>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19"/>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next w:val="Normal"/>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4421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1313</TotalTime>
  <Pages>6</Pages>
  <Words>1924</Words>
  <Characters>10969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Section 23 33 00 - Ultra-Low Leakage Control Dampers</vt:lpstr>
    </vt:vector>
  </TitlesOfParts>
  <Company>WC Consulting Inc (01/2015)</Company>
  <LinksUpToDate>false</LinksUpToDate>
  <CharactersWithSpaces>12868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Ultra-Low Leakage Control Dampers</dc:title>
  <dc:subject>Ruskin Company</dc:subject>
  <dc:creator>Ruskin</dc:creator>
  <cp:lastModifiedBy>Michael A Coyazo</cp:lastModifiedBy>
  <cp:revision>10</cp:revision>
  <cp:lastPrinted>2007-10-09T16:13:00Z</cp:lastPrinted>
  <dcterms:created xsi:type="dcterms:W3CDTF">2019-10-10T15:15:00Z</dcterms:created>
  <dcterms:modified xsi:type="dcterms:W3CDTF">2021-06-09T13:49:00Z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Owner">
    <vt:lpwstr>ccoyazm@jci.com</vt:lpwstr>
  </property>
  <property fmtid="{D5CDD505-2E9C-101B-9397-08002B2CF9AE}" pid="5" name="MSIP_Label_6be01c0c-f9b3-4dc4-af0b-a82110cc37cd_SetDate">
    <vt:lpwstr>2019-05-14T16:11:14.1363864Z</vt:lpwstr>
  </property>
  <property fmtid="{D5CDD505-2E9C-101B-9397-08002B2CF9AE}" pid="6" name="MSIP_Label_6be01c0c-f9b3-4dc4-af0b-a82110cc37cd_Name">
    <vt:lpwstr>Internal </vt:lpwstr>
  </property>
  <property fmtid="{D5CDD505-2E9C-101B-9397-08002B2CF9AE}" pid="7" name="MSIP_Label_6be01c0c-f9b3-4dc4-af0b-a82110cc37cd_Application">
    <vt:lpwstr>Microsoft Azure Information Protection</vt:lpwstr>
  </property>
  <property fmtid="{D5CDD505-2E9C-101B-9397-08002B2CF9AE}" pid="8" name="MSIP_Label_6be01c0c-f9b3-4dc4-af0b-a82110cc37cd_Extended_MSFT_Method">
    <vt:lpwstr>Automatic</vt:lpwstr>
  </property>
  <property fmtid="{D5CDD505-2E9C-101B-9397-08002B2CF9AE}" pid="9" name="Information Classification">
    <vt:lpwstr>Internal </vt:lpwstr>
  </property>
</Properties>
</file>