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3840F8" w:rsidP="001C1C58">
      <w:pPr>
        <w:pStyle w:val="RUSKINTitleOfSection"/>
      </w:pPr>
      <w:r>
        <w:t>ULTRA-LOW LEAKAGE 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D91019" w:rsidRDefault="00D91019" w:rsidP="001C1C58">
      <w:pPr>
        <w:pStyle w:val="RUSKINNote"/>
      </w:pPr>
      <w:r w:rsidRPr="00D91019">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3567A8" w:rsidP="001C1C58">
      <w:pPr>
        <w:pStyle w:val="RUSKINNote"/>
      </w:pPr>
      <w:r w:rsidRPr="003567A8">
        <w:t>This section covers Ruskin Manufacturing high performance, ultra-low leakage, extruded aluminum control dampers suitable for application in HVAC systems with velocities to 6,000 feet per minute (1,829 m/min), Model CD50</w:t>
      </w:r>
      <w:r w:rsidR="003A3115">
        <w:t>4</w:t>
      </w:r>
      <w:r w:rsidRPr="003567A8">
        <w:t>.  Consult Ruskin for assistance in editing this section for specific applications.</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3567A8" w:rsidP="003567A8">
      <w:pPr>
        <w:pStyle w:val="RUSKINParagraph"/>
      </w:pPr>
      <w:r w:rsidRPr="003567A8">
        <w:t>High performance, ultra</w:t>
      </w:r>
      <w:r w:rsidR="00080245">
        <w:t>-low leakage, extruded aluminum</w:t>
      </w:r>
      <w:r w:rsidR="00E60506">
        <w:t xml:space="preserve"> </w:t>
      </w:r>
      <w:r w:rsidRPr="003567A8">
        <w:t>control dampers suitable for application in HVAC systems with velocities to 6,000 feet per minute (1,829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533111">
        <w:t>AMCA 50</w:t>
      </w:r>
      <w:r w:rsidR="00F32338" w:rsidRPr="005331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35840">
        <w:t xml:space="preserve"> </w:t>
      </w:r>
      <w:r>
        <w:t>33</w:t>
      </w:r>
      <w:r w:rsidR="00535840">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3840F8" w:rsidRDefault="00D2085A" w:rsidP="00E948A8">
      <w:pPr>
        <w:pStyle w:val="RUSKINSubPara"/>
      </w:pPr>
      <w:r>
        <w:t>Include damper pressure drop data for all damper sizes in accordance with AMCA 500-D test figure 5.3 (Ducted Inlet, Ducted Outlet).</w:t>
      </w:r>
    </w:p>
    <w:p w:rsidR="00914D1B" w:rsidRDefault="00D2085A" w:rsidP="00E4170C">
      <w:pPr>
        <w:pStyle w:val="RUSKINSubPara"/>
      </w:pPr>
      <w:r>
        <w:t xml:space="preserve">Indicate damper leakage meets AMCA Class 1A </w:t>
      </w:r>
      <w:r w:rsidR="00914D1B">
        <w:t>in accordance with AMCA 500-D.</w:t>
      </w:r>
    </w:p>
    <w:p w:rsidR="00D91019" w:rsidRDefault="00D91019" w:rsidP="00D91019">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EF05DB" w:rsidRDefault="00EF05DB" w:rsidP="00D15ADE">
      <w:pPr>
        <w:pStyle w:val="RUSKINParagraph"/>
      </w:pPr>
      <w:r>
        <w:t xml:space="preserve">Certifications: Manufacturer shall certify in writing that the damper </w:t>
      </w:r>
      <w:r w:rsidR="00D15ADE" w:rsidRPr="00D15ADE">
        <w:t xml:space="preserve">capacity </w:t>
      </w:r>
      <w:r w:rsidR="00D15ADE">
        <w:t>will</w:t>
      </w:r>
      <w:r w:rsidR="00D15ADE" w:rsidRPr="00D15ADE">
        <w:t xml:space="preserve"> withstand HVAC system operating conditions.</w:t>
      </w:r>
    </w:p>
    <w:p w:rsidR="00D15ADE" w:rsidRDefault="00D15ADE" w:rsidP="00D15ADE">
      <w:pPr>
        <w:pStyle w:val="RUSKINSubPara"/>
      </w:pPr>
      <w:r w:rsidRPr="00D15ADE">
        <w:lastRenderedPageBreak/>
        <w:t xml:space="preserve">Closed Position:  Maximum pressure of 13 inches </w:t>
      </w:r>
      <w:proofErr w:type="spellStart"/>
      <w:r w:rsidRPr="00D15ADE">
        <w:t>w.g</w:t>
      </w:r>
      <w:proofErr w:type="spellEnd"/>
      <w:r w:rsidRPr="00D15ADE">
        <w:t xml:space="preserve">. (3.2 </w:t>
      </w:r>
      <w:proofErr w:type="spellStart"/>
      <w:r w:rsidRPr="00D15ADE">
        <w:t>kPa</w:t>
      </w:r>
      <w:proofErr w:type="spellEnd"/>
      <w:r w:rsidRPr="00D15ADE">
        <w:t>) @ a 12 inch (305</w:t>
      </w:r>
      <w:r w:rsidR="00535840">
        <w:t xml:space="preserve"> mm</w:t>
      </w:r>
      <w:r w:rsidRPr="00D15ADE">
        <w:t>) blade length.</w:t>
      </w:r>
    </w:p>
    <w:p w:rsidR="00D15ADE" w:rsidRPr="00D15ADE" w:rsidRDefault="00D15ADE" w:rsidP="00D15ADE">
      <w:pPr>
        <w:pStyle w:val="RUSKINSubPara"/>
      </w:pPr>
      <w:r w:rsidRPr="00D15ADE">
        <w:t>Open Position:  Maximum air velocity of 6,000 feet per minute (1,829 m/min).</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994B40" w:rsidRDefault="00994B40" w:rsidP="00994B40">
      <w:pPr>
        <w:pStyle w:val="RUSKINSubPara"/>
      </w:pPr>
      <w:r>
        <w:t>Dampers to be tested in accordance to project specification or published data sheets. Test set up and orientation to be per AMCA 500-D. Leakage and pressure drop will be recorded and submitted for review and acceptance.</w:t>
      </w:r>
    </w:p>
    <w:p w:rsidR="0078753C" w:rsidRDefault="0078753C" w:rsidP="0078753C">
      <w:pPr>
        <w:pStyle w:val="RUSKINSubPara"/>
      </w:pPr>
      <w:r>
        <w:t>Ratings based on tests and procedures performed in accordance with AMCA 511 and comply with AMCA Certified Ratings Program.  AMCA Certified Ratings Seal applies to Air leakage and Air Performance.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C87B8F" w:rsidP="00C87B8F">
      <w:pPr>
        <w:pStyle w:val="RUSKINParagraph"/>
      </w:pPr>
      <w:r w:rsidRPr="00C87B8F">
        <w:t xml:space="preserve">Manufacturer shall provide standard limited warranty for damper systems for a period of 5 years (60 months) from date of installation, no more than 60 months after shipment from manufacturing plant. </w:t>
      </w:r>
      <w:r w:rsidRPr="00C87B8F">
        <w:lastRenderedPageBreak/>
        <w:t>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B5581D" w:rsidRPr="00B5581D" w:rsidRDefault="00B5581D" w:rsidP="00B5581D">
      <w:pPr>
        <w:pStyle w:val="RUSKINParagraph"/>
      </w:pPr>
      <w:r>
        <w:t>Requests for substitutions will be considered in accordance with provisions of Section 01600.</w:t>
      </w:r>
    </w:p>
    <w:p w:rsidR="00270F98" w:rsidRDefault="00270F98" w:rsidP="00270F98">
      <w:pPr>
        <w:pStyle w:val="RUSKINArticle"/>
      </w:pPr>
      <w:r>
        <w:t>ULTRA-LOW LEAKAGE CONTROL DAMPERS</w:t>
      </w:r>
    </w:p>
    <w:p w:rsidR="00270F98" w:rsidRDefault="00535840" w:rsidP="00270F98">
      <w:pPr>
        <w:pStyle w:val="RUSKINNote"/>
      </w:pPr>
      <w:r w:rsidRPr="00BA4418">
        <w:t xml:space="preserve">** NOTE TO SPECIFIER **  </w:t>
      </w:r>
      <w:r w:rsidR="00270F98">
        <w:t xml:space="preserve">Consult Ruskin for assistance in selecting from options for specific applications.  </w:t>
      </w:r>
    </w:p>
    <w:p w:rsidR="00270F98" w:rsidRDefault="00270F98" w:rsidP="00270F98">
      <w:pPr>
        <w:pStyle w:val="RUSKINParagraph"/>
      </w:pPr>
      <w:r>
        <w:t>Model: CD50</w:t>
      </w:r>
      <w:r w:rsidR="00B5581D">
        <w:t>4</w:t>
      </w:r>
      <w:r>
        <w:t xml:space="preserve"> as manufactured by Ruskin Company.</w:t>
      </w:r>
    </w:p>
    <w:p w:rsidR="00535840" w:rsidRDefault="00535840" w:rsidP="00535840">
      <w:pPr>
        <w:pStyle w:val="RUSKINParagraph"/>
      </w:pPr>
      <w:r>
        <w:t>Rating:</w:t>
      </w:r>
    </w:p>
    <w:p w:rsidR="00535840" w:rsidRDefault="00535840" w:rsidP="00535840">
      <w:pPr>
        <w:pStyle w:val="RUSKINSubPara"/>
      </w:pPr>
      <w:r>
        <w:t>Temperature Rating: Withstand -72 to 275 degrees F (-58 to 135 degrees C).</w:t>
      </w:r>
    </w:p>
    <w:p w:rsidR="00535840" w:rsidRDefault="00535840" w:rsidP="00535840">
      <w:pPr>
        <w:pStyle w:val="RUSKINSubPara"/>
      </w:pPr>
      <w:r>
        <w:t>Capacity: Damper shall withstand HVAC system operating conditions:</w:t>
      </w:r>
    </w:p>
    <w:p w:rsidR="00535840" w:rsidRDefault="00535840" w:rsidP="00535840">
      <w:pPr>
        <w:pStyle w:val="RUSKINSubSub1"/>
      </w:pPr>
      <w:r>
        <w:t xml:space="preserve">Closed Position: Maximum pressure of 13 inches </w:t>
      </w:r>
      <w:proofErr w:type="spellStart"/>
      <w:r>
        <w:t>w.g</w:t>
      </w:r>
      <w:proofErr w:type="spellEnd"/>
      <w:r>
        <w:t xml:space="preserve">. (3.2 </w:t>
      </w:r>
      <w:proofErr w:type="spellStart"/>
      <w:r>
        <w:t>kPa</w:t>
      </w:r>
      <w:proofErr w:type="spellEnd"/>
      <w:r>
        <w:t>) @ a 12 inches (305 mm) blade length.</w:t>
      </w:r>
    </w:p>
    <w:p w:rsidR="00535840" w:rsidRDefault="00535840" w:rsidP="00535840">
      <w:pPr>
        <w:pStyle w:val="RUSKINSubSub1"/>
      </w:pPr>
      <w:r>
        <w:t>Open Position: Maximum air velocity of 6,000 feet per minute (1,829 m/min).</w:t>
      </w:r>
    </w:p>
    <w:p w:rsidR="00535840" w:rsidRDefault="00535840" w:rsidP="00535840">
      <w:pPr>
        <w:pStyle w:val="RUSKINSubPara"/>
      </w:pPr>
      <w:r>
        <w:t>Leakage: Maximum 5.2 cubic feet per minute per square foot (0.6 m</w:t>
      </w:r>
      <w:r>
        <w:rPr>
          <w:vertAlign w:val="superscript"/>
        </w:rPr>
        <w:t>3</w:t>
      </w:r>
      <w:r>
        <w:t>/min/m</w:t>
      </w:r>
      <w:r>
        <w:rPr>
          <w:vertAlign w:val="superscript"/>
        </w:rPr>
        <w:t>2</w:t>
      </w:r>
      <w:r>
        <w:t xml:space="preserve">) at 4 inches </w:t>
      </w:r>
      <w:proofErr w:type="spellStart"/>
      <w:r>
        <w:t>w.g</w:t>
      </w:r>
      <w:proofErr w:type="spellEnd"/>
      <w:r>
        <w:t xml:space="preserve">. (1 </w:t>
      </w:r>
      <w:proofErr w:type="spellStart"/>
      <w:r>
        <w:t>kPa</w:t>
      </w:r>
      <w:proofErr w:type="spellEnd"/>
      <w:r>
        <w:t>) for size 48 x 48 inches (1219 x 1219 mm).</w:t>
      </w:r>
    </w:p>
    <w:p w:rsidR="00535840" w:rsidRDefault="00A15F61" w:rsidP="00535840">
      <w:pPr>
        <w:pStyle w:val="RUSKINSubPara"/>
      </w:pPr>
      <w:r>
        <w:t xml:space="preserve">Pressure Drop: Maximum 0.03 inch </w:t>
      </w:r>
      <w:proofErr w:type="spellStart"/>
      <w:r>
        <w:t>w.g</w:t>
      </w:r>
      <w:proofErr w:type="spellEnd"/>
      <w:r>
        <w:t xml:space="preserve">. (0.01 </w:t>
      </w:r>
      <w:proofErr w:type="spellStart"/>
      <w:r>
        <w:t>kPa</w:t>
      </w:r>
      <w:proofErr w:type="spellEnd"/>
      <w:r>
        <w:t>) at 1,0</w:t>
      </w:r>
      <w:r w:rsidR="00535840">
        <w:t>00 feet pe</w:t>
      </w:r>
      <w:r>
        <w:t>r minute (305</w:t>
      </w:r>
      <w:r w:rsidR="00535840">
        <w:t xml:space="preserve"> m/min) across 24 inch x 24 inch (610 x 610 mm) damper.</w:t>
      </w:r>
    </w:p>
    <w:p w:rsidR="00270F98" w:rsidRPr="00270F98" w:rsidRDefault="00270F98" w:rsidP="00270F98">
      <w:pPr>
        <w:pStyle w:val="RUSKINParagraph"/>
      </w:pPr>
      <w:r>
        <w:t>Construction:</w:t>
      </w:r>
    </w:p>
    <w:p w:rsidR="00270F98" w:rsidRDefault="00270F98" w:rsidP="00270F98">
      <w:pPr>
        <w:pStyle w:val="RUSKINSubPara"/>
      </w:pPr>
      <w:r>
        <w:t>Frame: 5 inches x 1 inch x minimum 0.125 inch (127 x 25 x minimum 3.2 mm) 6063-T5 extruded aluminum hat-shaped channel, mounting flanges on both sides of frame, reinforced at corners.</w:t>
      </w:r>
    </w:p>
    <w:p w:rsidR="00270F98" w:rsidRDefault="00535840" w:rsidP="00270F98">
      <w:pPr>
        <w:pStyle w:val="RUSKINNote"/>
      </w:pPr>
      <w:r w:rsidRPr="00BA4418">
        <w:t xml:space="preserve">** NOTE TO SPECIFIER **  </w:t>
      </w:r>
      <w:r w:rsidR="00270F98">
        <w:t>Box or square type blades do not provide the same performance as true airfoil type.  Box or square type blades can cause excessive turbulence and pressure drop.</w:t>
      </w:r>
    </w:p>
    <w:p w:rsidR="00270F98" w:rsidRDefault="00270F98" w:rsidP="00270F98">
      <w:pPr>
        <w:pStyle w:val="RUSKINSubPara"/>
      </w:pPr>
      <w:r>
        <w:t>Blades:</w:t>
      </w:r>
    </w:p>
    <w:p w:rsidR="00270F98" w:rsidRDefault="00270F98" w:rsidP="00270F98">
      <w:pPr>
        <w:pStyle w:val="RUSKINSubSub1"/>
      </w:pPr>
      <w:r>
        <w:t xml:space="preserve">Style: Airfoil-shaped, single-piece. </w:t>
      </w:r>
    </w:p>
    <w:p w:rsidR="00270F98" w:rsidRDefault="00535840" w:rsidP="00270F98">
      <w:pPr>
        <w:pStyle w:val="RUSKINNote"/>
      </w:pPr>
      <w:r w:rsidRPr="00BA4418">
        <w:t xml:space="preserve">** NOTE TO SPECIFIER **  </w:t>
      </w:r>
      <w:r w:rsidR="00270F98">
        <w:t>Delete action not required.</w:t>
      </w:r>
    </w:p>
    <w:p w:rsidR="00270F98" w:rsidRDefault="00270F98" w:rsidP="00270F98">
      <w:pPr>
        <w:pStyle w:val="RUSKINSubSub1"/>
      </w:pPr>
      <w:r>
        <w:t>Action: Parallel.</w:t>
      </w:r>
    </w:p>
    <w:p w:rsidR="00270F98" w:rsidRDefault="00270F98" w:rsidP="00270F98">
      <w:pPr>
        <w:pStyle w:val="RUSKINSubSub1"/>
      </w:pPr>
      <w:r>
        <w:t>Action: Opposed.</w:t>
      </w:r>
    </w:p>
    <w:p w:rsidR="00270F98" w:rsidRDefault="00535840" w:rsidP="00270F98">
      <w:pPr>
        <w:pStyle w:val="RUSKINNote"/>
      </w:pPr>
      <w:r w:rsidRPr="00BA4418">
        <w:t xml:space="preserve">** NOTE TO SPECIFIER **  </w:t>
      </w:r>
      <w:r w:rsidR="00270F98">
        <w:t>Delete orientation not required.</w:t>
      </w:r>
    </w:p>
    <w:p w:rsidR="00270F98" w:rsidRDefault="00270F98" w:rsidP="00270F98">
      <w:pPr>
        <w:pStyle w:val="RUSKINSubSub1"/>
      </w:pPr>
      <w:r>
        <w:t>Orientation: Horizontal.</w:t>
      </w:r>
    </w:p>
    <w:p w:rsidR="00270F98" w:rsidRDefault="00270F98" w:rsidP="00270F98">
      <w:pPr>
        <w:pStyle w:val="RUSKINSubSub1"/>
      </w:pPr>
      <w:r>
        <w:t>Orientation: Vertical with thrust washers.</w:t>
      </w:r>
    </w:p>
    <w:p w:rsidR="00270F98" w:rsidRDefault="00270F98" w:rsidP="00270F98">
      <w:pPr>
        <w:pStyle w:val="RUSKINSubSub1"/>
      </w:pPr>
      <w:r>
        <w:t>Material: Heavy duty 6063-T5 extruded aluminum.</w:t>
      </w:r>
    </w:p>
    <w:p w:rsidR="00270F98" w:rsidRDefault="00270F98" w:rsidP="00270F98">
      <w:pPr>
        <w:pStyle w:val="RUSKINSubSub1"/>
      </w:pPr>
      <w:r>
        <w:t>Width: Maximum 6 inches (152 mm).</w:t>
      </w:r>
    </w:p>
    <w:p w:rsidR="00270F98" w:rsidRDefault="00270F98" w:rsidP="00270F98">
      <w:pPr>
        <w:pStyle w:val="RUSKINSubPara"/>
      </w:pPr>
      <w:r>
        <w:t>Bearings: Molded synthetic sleeve, turning in hole in frame.</w:t>
      </w:r>
    </w:p>
    <w:p w:rsidR="00270F98" w:rsidRDefault="00535840" w:rsidP="00270F98">
      <w:pPr>
        <w:pStyle w:val="RUSKINNote"/>
      </w:pPr>
      <w:r w:rsidRPr="00BA4418">
        <w:t xml:space="preserve">** NOTE TO SPECIFIER **  </w:t>
      </w:r>
      <w:r w:rsidR="00270F98" w:rsidRPr="00602359">
        <w:rPr>
          <w:bCs/>
          <w:iCs/>
        </w:rPr>
        <w:t>Ruskiprene</w:t>
      </w:r>
      <w:r w:rsidR="00270F98" w:rsidRPr="00602359">
        <w:rPr>
          <w:i/>
          <w:iCs/>
        </w:rPr>
        <w:t xml:space="preserve"> </w:t>
      </w:r>
      <w:r w:rsidR="00270F98">
        <w:t xml:space="preserve">blade edge seals offer the best leakage performance in the damper industry.  Glue-on or clip-on seals can fall off the damper blade and frame, affecting the leakage rating and damper performance. </w:t>
      </w:r>
    </w:p>
    <w:p w:rsidR="00270F98" w:rsidRDefault="00270F98" w:rsidP="00270F98">
      <w:pPr>
        <w:pStyle w:val="RUSKINSubPara"/>
      </w:pPr>
      <w:r>
        <w:t>Seals:</w:t>
      </w:r>
    </w:p>
    <w:p w:rsidR="00270F98" w:rsidRDefault="00270F98" w:rsidP="00270F98">
      <w:pPr>
        <w:pStyle w:val="RUSKINSubSub1"/>
      </w:pPr>
      <w:r>
        <w:t xml:space="preserve">Blade: Extruded </w:t>
      </w:r>
      <w:proofErr w:type="spellStart"/>
      <w:r>
        <w:t>Ruskiprene</w:t>
      </w:r>
      <w:proofErr w:type="spellEnd"/>
      <w:r>
        <w:t xml:space="preserve"> type for ultra-low leakage from -72 to 275 degrees F (-58 to 135 degrees C).  Mechanically attached to blade edge. </w:t>
      </w:r>
    </w:p>
    <w:p w:rsidR="00270F98" w:rsidRDefault="00270F98" w:rsidP="00270F98">
      <w:pPr>
        <w:pStyle w:val="RUSKINSubSub1"/>
      </w:pPr>
      <w:r>
        <w:t>Jamb: Flexible metal compression type.</w:t>
      </w:r>
    </w:p>
    <w:p w:rsidR="00270F98" w:rsidRDefault="00535840" w:rsidP="00270F98">
      <w:pPr>
        <w:pStyle w:val="RUSKINNote"/>
      </w:pPr>
      <w:r w:rsidRPr="00BA4418">
        <w:t xml:space="preserve">** NOTE TO SPECIFIER **  </w:t>
      </w:r>
      <w:r w:rsidR="00270F98">
        <w:t>Specify concealed linkage for lower pressure drop and low maintenance.</w:t>
      </w:r>
    </w:p>
    <w:p w:rsidR="00270F98" w:rsidRDefault="00270F98" w:rsidP="00270F98">
      <w:pPr>
        <w:pStyle w:val="RUSKINSubPara"/>
      </w:pPr>
      <w:r>
        <w:t>Linkage: Concealed in frame.</w:t>
      </w:r>
    </w:p>
    <w:p w:rsidR="00270F98" w:rsidRDefault="00270F98" w:rsidP="00270F98">
      <w:pPr>
        <w:pStyle w:val="RUSKINSubPara"/>
      </w:pPr>
      <w:r>
        <w:t>Axles: Minimum 1/2 inch (13 mm) diameter plated steel, hex-shaped, mechanically attached to blade.</w:t>
      </w:r>
    </w:p>
    <w:p w:rsidR="00270F98" w:rsidRDefault="00535840" w:rsidP="00270F98">
      <w:pPr>
        <w:pStyle w:val="RUSKINNote"/>
      </w:pPr>
      <w:r w:rsidRPr="00BA4418">
        <w:t xml:space="preserve">** NOTE TO SPECIFIER **  </w:t>
      </w:r>
      <w:r w:rsidR="00270F98">
        <w:t>Delete mounting not required.</w:t>
      </w:r>
    </w:p>
    <w:p w:rsidR="00270F98" w:rsidRDefault="00270F98" w:rsidP="00270F98">
      <w:pPr>
        <w:pStyle w:val="RUSKINSubPara"/>
      </w:pPr>
      <w:r>
        <w:t>Mounting: Vertical.</w:t>
      </w:r>
    </w:p>
    <w:p w:rsidR="00270F98" w:rsidRDefault="00270F98" w:rsidP="00270F98">
      <w:pPr>
        <w:pStyle w:val="RUSKINSubPara"/>
      </w:pPr>
      <w:r>
        <w:t>Mounting: Horizontal.</w:t>
      </w:r>
    </w:p>
    <w:p w:rsidR="00270F98" w:rsidRDefault="00535840" w:rsidP="00270F98">
      <w:pPr>
        <w:pStyle w:val="RUSKINNote"/>
      </w:pPr>
      <w:r w:rsidRPr="00BA4418">
        <w:t xml:space="preserve">** NOTE TO SPECIFIER **  </w:t>
      </w:r>
      <w:r w:rsidR="00270F98">
        <w:t>Standard finish is mill aluminum.  Consult Ruskin for assistance in specifying special finishes for specific applications.</w:t>
      </w:r>
    </w:p>
    <w:p w:rsidR="00270F98" w:rsidRDefault="00270F98" w:rsidP="00270F98">
      <w:pPr>
        <w:pStyle w:val="RUSKINSubPara"/>
      </w:pPr>
      <w:r>
        <w:t>Finish: Mill aluminum.</w:t>
      </w:r>
    </w:p>
    <w:p w:rsidR="003840F8" w:rsidRDefault="003840F8" w:rsidP="001C1C58">
      <w:pPr>
        <w:pStyle w:val="RUSKINArticle"/>
      </w:pPr>
      <w:r>
        <w:t>ACCESSORIES</w:t>
      </w:r>
    </w:p>
    <w:p w:rsidR="003840F8" w:rsidRDefault="003840F8" w:rsidP="009B3B76">
      <w:pPr>
        <w:pStyle w:val="RUSKINParagraph"/>
      </w:pPr>
      <w:r>
        <w:lastRenderedPageBreak/>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 xml:space="preserve">20 to 30 psi (138 to 207 </w:t>
      </w:r>
      <w:proofErr w:type="spellStart"/>
      <w:r>
        <w:t>kPa</w:t>
      </w:r>
      <w:proofErr w:type="spellEnd"/>
      <w:r>
        <w:t>) supply air pressure</w:t>
      </w:r>
      <w:r w:rsidR="004F12F2">
        <w:t>.</w:t>
      </w:r>
    </w:p>
    <w:p w:rsidR="004F12F2" w:rsidRDefault="004F12F2" w:rsidP="004F12F2">
      <w:pPr>
        <w:pStyle w:val="RUSKINSubPara"/>
      </w:pPr>
      <w:r>
        <w:t xml:space="preserve">Pneumatic:  </w:t>
      </w:r>
      <w:r w:rsidR="006F5C6D">
        <w:t xml:space="preserve">Modulating. </w:t>
      </w:r>
      <w:r>
        <w:t xml:space="preserve">20 to 30 psi (138 to 207 </w:t>
      </w:r>
      <w:proofErr w:type="spellStart"/>
      <w:r>
        <w:t>kPa</w:t>
      </w:r>
      <w:proofErr w:type="spellEnd"/>
      <w:r>
        <w:t>)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 In airstream.</w:t>
      </w:r>
    </w:p>
    <w:p w:rsidR="00535840" w:rsidRDefault="00535840" w:rsidP="00535840">
      <w:pPr>
        <w:pStyle w:val="RUSKINNote"/>
      </w:pPr>
      <w:r w:rsidRPr="00BA4418">
        <w:t xml:space="preserve">** NOTE TO SPECIFIER **  </w:t>
      </w:r>
      <w:r>
        <w:t>Switch package indicates actual blade position, not actuator or control shaft position. Delete if not required.</w:t>
      </w:r>
    </w:p>
    <w:p w:rsidR="00451B1F" w:rsidRDefault="003840F8" w:rsidP="009B3B76">
      <w:pPr>
        <w:pStyle w:val="RUSKINParagraph"/>
      </w:pPr>
      <w:r>
        <w:t>SP 100 Switch Package:</w:t>
      </w:r>
    </w:p>
    <w:p w:rsidR="003840F8" w:rsidRDefault="003840F8" w:rsidP="00E948A8">
      <w:pPr>
        <w:pStyle w:val="RUSKINSubPara"/>
      </w:pPr>
      <w:r>
        <w:t>Two position indicator switches linked directly to damper blade to remotely indicate damper blade position.</w:t>
      </w:r>
    </w:p>
    <w:p w:rsidR="006F5C6D" w:rsidRPr="006961C8" w:rsidRDefault="006F5C6D" w:rsidP="006F5C6D">
      <w:pPr>
        <w:pStyle w:val="RUSKINNote"/>
      </w:pPr>
      <w:r w:rsidRPr="006961C8">
        <w:t xml:space="preserve">** NOTE TO SPECIFIER **  Delete if not required. </w:t>
      </w:r>
    </w:p>
    <w:p w:rsidR="006F5C6D" w:rsidRPr="006961C8" w:rsidRDefault="003840F8" w:rsidP="009B3B76">
      <w:pPr>
        <w:pStyle w:val="RUSKINParagraph"/>
      </w:pPr>
      <w:r w:rsidRPr="006961C8">
        <w:t>Flange Frame:  1-1/2 inches (38 mm), roll formed as part of frame</w:t>
      </w:r>
      <w:r w:rsidR="006F5C6D" w:rsidRPr="006961C8">
        <w:t>.</w:t>
      </w:r>
    </w:p>
    <w:p w:rsidR="006F5C6D" w:rsidRPr="006961C8" w:rsidRDefault="006F5C6D" w:rsidP="006F5C6D">
      <w:pPr>
        <w:pStyle w:val="RUSKINNote"/>
      </w:pPr>
      <w:r w:rsidRPr="006961C8">
        <w:t xml:space="preserve">** NOTE TO SPECIFIER **  Delete location not required. </w:t>
      </w:r>
    </w:p>
    <w:p w:rsidR="003840F8" w:rsidRPr="006961C8" w:rsidRDefault="006F5C6D" w:rsidP="006F5C6D">
      <w:pPr>
        <w:pStyle w:val="RUSKINSubPara"/>
      </w:pPr>
      <w:r w:rsidRPr="006961C8">
        <w:t>Location: F</w:t>
      </w:r>
      <w:r w:rsidR="003840F8" w:rsidRPr="006961C8">
        <w:t>ront.</w:t>
      </w:r>
    </w:p>
    <w:p w:rsidR="006F5C6D" w:rsidRPr="006961C8" w:rsidRDefault="006F5C6D" w:rsidP="006F5C6D">
      <w:pPr>
        <w:pStyle w:val="RUSKINSubPara"/>
      </w:pPr>
      <w:r w:rsidRPr="006961C8">
        <w:t>Location: Rear.</w:t>
      </w:r>
    </w:p>
    <w:p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3840F8" w:rsidRDefault="003840F8" w:rsidP="009B3B76">
      <w:pPr>
        <w:pStyle w:val="RUSKINParagraph"/>
      </w:pPr>
      <w:r>
        <w:t xml:space="preserve">Factory Sleeve:  Minimum </w:t>
      </w:r>
      <w:r w:rsidR="006961C8">
        <w:t xml:space="preserve">.080 </w:t>
      </w:r>
      <w:r>
        <w:t>(</w:t>
      </w:r>
      <w:r w:rsidR="006961C8">
        <w:t>2.03</w:t>
      </w:r>
      <w:r>
        <w:t xml:space="preserve"> mm) thickness, minimum </w:t>
      </w:r>
      <w:r w:rsidR="006961C8">
        <w:t>9</w:t>
      </w:r>
      <w:r>
        <w:t xml:space="preserve"> inches (</w:t>
      </w:r>
      <w:r w:rsidR="006961C8">
        <w:t>228</w:t>
      </w:r>
      <w:r>
        <w:t xml:space="preserve">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lastRenderedPageBreak/>
        <w:t>END OF SECTION</w:t>
      </w:r>
    </w:p>
    <w:sectPr w:rsidR="003840F8">
      <w:headerReference w:type="even" r:id="rId9"/>
      <w:headerReference w:type="default" r:id="rId10"/>
      <w:footerReference w:type="even" r:id="rId11"/>
      <w:footerReference w:type="default" r:id="rId12"/>
      <w:headerReference w:type="first" r:id="rId13"/>
      <w:footerReference w:type="first" r:id="rId14"/>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744" w:rsidRDefault="004C2744">
      <w:r>
        <w:separator/>
      </w:r>
    </w:p>
  </w:endnote>
  <w:endnote w:type="continuationSeparator" w:id="0">
    <w:p w:rsidR="004C2744" w:rsidRDefault="004C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744" w:rsidRDefault="004C2744">
      <w:r>
        <w:separator/>
      </w:r>
    </w:p>
  </w:footnote>
  <w:footnote w:type="continuationSeparator" w:id="0">
    <w:p w:rsidR="004C2744" w:rsidRDefault="004C2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F8"/>
    <w:rsid w:val="000720BC"/>
    <w:rsid w:val="00080245"/>
    <w:rsid w:val="000F4002"/>
    <w:rsid w:val="001C1C58"/>
    <w:rsid w:val="00203718"/>
    <w:rsid w:val="00222FAB"/>
    <w:rsid w:val="00226997"/>
    <w:rsid w:val="002604CF"/>
    <w:rsid w:val="00270F98"/>
    <w:rsid w:val="003346CA"/>
    <w:rsid w:val="003567A8"/>
    <w:rsid w:val="003840F8"/>
    <w:rsid w:val="003A3115"/>
    <w:rsid w:val="00451B1F"/>
    <w:rsid w:val="00466F0F"/>
    <w:rsid w:val="004C2744"/>
    <w:rsid w:val="004F12F2"/>
    <w:rsid w:val="00533111"/>
    <w:rsid w:val="00535840"/>
    <w:rsid w:val="00537D09"/>
    <w:rsid w:val="00593621"/>
    <w:rsid w:val="005C58DC"/>
    <w:rsid w:val="005D1EEC"/>
    <w:rsid w:val="005D3510"/>
    <w:rsid w:val="005E4E0B"/>
    <w:rsid w:val="006852F4"/>
    <w:rsid w:val="006961C8"/>
    <w:rsid w:val="006C3E09"/>
    <w:rsid w:val="006F5C6D"/>
    <w:rsid w:val="006F7E50"/>
    <w:rsid w:val="00746096"/>
    <w:rsid w:val="0078753C"/>
    <w:rsid w:val="00830AE1"/>
    <w:rsid w:val="00870FA7"/>
    <w:rsid w:val="008B5FC9"/>
    <w:rsid w:val="008C3E43"/>
    <w:rsid w:val="008D6C4C"/>
    <w:rsid w:val="008F545B"/>
    <w:rsid w:val="00914D1B"/>
    <w:rsid w:val="009665C4"/>
    <w:rsid w:val="00992E40"/>
    <w:rsid w:val="00994B40"/>
    <w:rsid w:val="009B3B76"/>
    <w:rsid w:val="009B4758"/>
    <w:rsid w:val="00A15F61"/>
    <w:rsid w:val="00A913B7"/>
    <w:rsid w:val="00AE43D2"/>
    <w:rsid w:val="00B451B5"/>
    <w:rsid w:val="00B5581D"/>
    <w:rsid w:val="00B82169"/>
    <w:rsid w:val="00B8785B"/>
    <w:rsid w:val="00C50E8D"/>
    <w:rsid w:val="00C87B8F"/>
    <w:rsid w:val="00D15ADE"/>
    <w:rsid w:val="00D2085A"/>
    <w:rsid w:val="00D91019"/>
    <w:rsid w:val="00DF41F6"/>
    <w:rsid w:val="00E4170C"/>
    <w:rsid w:val="00E60506"/>
    <w:rsid w:val="00E948A8"/>
    <w:rsid w:val="00EC6383"/>
    <w:rsid w:val="00EF05DB"/>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2B903F32-EEB8-48E8-8A60-FE859157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0E8D"/>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C50E8D"/>
    <w:pPr>
      <w:tabs>
        <w:tab w:val="center" w:pos="4320"/>
        <w:tab w:val="right" w:pos="8640"/>
      </w:tabs>
      <w:spacing w:before="240"/>
    </w:pPr>
  </w:style>
  <w:style w:type="character" w:customStyle="1" w:styleId="FooterChar">
    <w:name w:val="Footer Char"/>
    <w:link w:val="Footer"/>
    <w:rsid w:val="00C50E8D"/>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0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ruskin@ruskin.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1991</Words>
  <Characters>11352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Garry Bryant</cp:lastModifiedBy>
  <cp:revision>3</cp:revision>
  <cp:lastPrinted>2007-10-09T16:13:00Z</cp:lastPrinted>
  <dcterms:created xsi:type="dcterms:W3CDTF">2016-05-31T15:19:00Z</dcterms:created>
  <dcterms:modified xsi:type="dcterms:W3CDTF">2017-02-10T13:59:00Z</dcterms:modified>
</cp:coreProperties>
</file>